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1632" w14:textId="77777777" w:rsidR="0042507F" w:rsidRDefault="00E5720C">
      <w:pPr>
        <w:ind w:left="4040" w:right="4080"/>
        <w:jc w:val="center"/>
        <w:rPr>
          <w:b/>
          <w:color w:val="00B0F0"/>
          <w:sz w:val="36"/>
          <w:szCs w:val="36"/>
        </w:rPr>
      </w:pPr>
      <w:bookmarkStart w:id="0" w:name="_GoBack"/>
      <w:bookmarkEnd w:id="0"/>
      <w:r>
        <w:rPr>
          <w:b/>
          <w:color w:val="00B0F0"/>
          <w:sz w:val="36"/>
          <w:szCs w:val="36"/>
        </w:rPr>
        <w:t>17-18 Palm Bay Elementary</w:t>
      </w:r>
    </w:p>
    <w:p w14:paraId="68E146A4" w14:textId="77777777" w:rsidR="0042507F" w:rsidRDefault="00E5720C">
      <w:pPr>
        <w:ind w:left="740" w:right="780"/>
        <w:jc w:val="center"/>
        <w:rPr>
          <w:b/>
          <w:color w:val="00B0F0"/>
          <w:sz w:val="36"/>
          <w:szCs w:val="36"/>
        </w:rPr>
      </w:pPr>
      <w:r>
        <w:rPr>
          <w:b/>
          <w:color w:val="00B0F0"/>
          <w:sz w:val="36"/>
          <w:szCs w:val="36"/>
        </w:rPr>
        <w:t>Title I Schoolwide Program Plan</w:t>
      </w:r>
    </w:p>
    <w:p w14:paraId="255FF08D" w14:textId="77777777" w:rsidR="0042507F" w:rsidRDefault="00E5720C">
      <w:pPr>
        <w:spacing w:line="174" w:lineRule="auto"/>
        <w:rPr>
          <w:sz w:val="24"/>
          <w:szCs w:val="24"/>
        </w:rPr>
      </w:pPr>
      <w:r>
        <w:rPr>
          <w:sz w:val="24"/>
          <w:szCs w:val="24"/>
        </w:rPr>
        <w:t xml:space="preserve"> </w:t>
      </w:r>
    </w:p>
    <w:tbl>
      <w:tblPr>
        <w:tblStyle w:val="a0"/>
        <w:tblW w:w="14370"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14370"/>
      </w:tblGrid>
      <w:tr w:rsidR="0042507F" w14:paraId="7D2F1930" w14:textId="77777777" w:rsidTr="00E5720C">
        <w:trPr>
          <w:trHeight w:val="2678"/>
        </w:trPr>
        <w:tc>
          <w:tcPr>
            <w:tcW w:w="143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C9C0512" w14:textId="77777777" w:rsidR="00EA4751" w:rsidRDefault="00EA4751">
            <w:pPr>
              <w:spacing w:line="120" w:lineRule="auto"/>
              <w:ind w:left="165"/>
              <w:rPr>
                <w:rFonts w:ascii="Times New Roman" w:eastAsia="Times New Roman" w:hAnsi="Times New Roman" w:cs="Times New Roman"/>
                <w:sz w:val="11"/>
                <w:szCs w:val="11"/>
              </w:rPr>
            </w:pPr>
          </w:p>
          <w:p w14:paraId="387B780E" w14:textId="77777777" w:rsidR="00EA4751" w:rsidRDefault="00EA4751" w:rsidP="00EA4751">
            <w:pPr>
              <w:spacing w:line="240" w:lineRule="auto"/>
              <w:ind w:left="158"/>
              <w:rPr>
                <w:rFonts w:ascii="Times New Roman" w:eastAsia="Times New Roman" w:hAnsi="Times New Roman" w:cs="Times New Roman"/>
                <w:sz w:val="11"/>
                <w:szCs w:val="11"/>
              </w:rPr>
            </w:pPr>
          </w:p>
          <w:p w14:paraId="73B975F1" w14:textId="77777777" w:rsidR="0042507F" w:rsidRDefault="00E5720C" w:rsidP="00EA4751">
            <w:pPr>
              <w:spacing w:line="240" w:lineRule="auto"/>
              <w:ind w:left="158"/>
              <w:rPr>
                <w:b/>
                <w:sz w:val="24"/>
                <w:szCs w:val="24"/>
              </w:rPr>
            </w:pPr>
            <w:r>
              <w:rPr>
                <w:rFonts w:ascii="Times New Roman" w:eastAsia="Times New Roman" w:hAnsi="Times New Roman" w:cs="Times New Roman"/>
                <w:sz w:val="11"/>
                <w:szCs w:val="11"/>
              </w:rPr>
              <w:t xml:space="preserve"> </w:t>
            </w:r>
            <w:r>
              <w:rPr>
                <w:b/>
                <w:sz w:val="24"/>
                <w:szCs w:val="24"/>
              </w:rPr>
              <w:t>1. Explain how this plan has been developed with the involvement of stakeholders (parents, community members, teachers, principals, other school leaders, paraprofessionals, district personnel, and at the secondary level, students).</w:t>
            </w:r>
          </w:p>
          <w:p w14:paraId="2CEE9BFB" w14:textId="77777777" w:rsidR="0042507F" w:rsidRDefault="00E5720C" w:rsidP="00EA4751">
            <w:pPr>
              <w:spacing w:line="240" w:lineRule="auto"/>
              <w:ind w:left="158"/>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14:paraId="58E2C8B8" w14:textId="77777777" w:rsidR="0042507F" w:rsidRDefault="004579E0" w:rsidP="0098361B">
            <w:pPr>
              <w:ind w:left="525"/>
              <w:rPr>
                <w:sz w:val="24"/>
                <w:szCs w:val="24"/>
              </w:rPr>
            </w:pPr>
            <w:r>
              <w:rPr>
                <w:sz w:val="24"/>
                <w:szCs w:val="24"/>
              </w:rPr>
              <w:t xml:space="preserve">Palm Bay’s plan has been developed </w:t>
            </w:r>
            <w:r w:rsidR="0098361B">
              <w:rPr>
                <w:sz w:val="24"/>
                <w:szCs w:val="24"/>
              </w:rPr>
              <w:t xml:space="preserve">with </w:t>
            </w:r>
            <w:r w:rsidR="0038463F">
              <w:rPr>
                <w:sz w:val="24"/>
                <w:szCs w:val="24"/>
              </w:rPr>
              <w:t xml:space="preserve">input from many </w:t>
            </w:r>
            <w:r w:rsidR="0098361B">
              <w:rPr>
                <w:sz w:val="24"/>
                <w:szCs w:val="24"/>
              </w:rPr>
              <w:t xml:space="preserve">stakeholders </w:t>
            </w:r>
            <w:r w:rsidR="0038463F">
              <w:rPr>
                <w:sz w:val="24"/>
                <w:szCs w:val="24"/>
              </w:rPr>
              <w:t xml:space="preserve">using </w:t>
            </w:r>
            <w:r w:rsidR="0098361B">
              <w:rPr>
                <w:sz w:val="24"/>
                <w:szCs w:val="24"/>
              </w:rPr>
              <w:t xml:space="preserve">parent survey data, input from parents </w:t>
            </w:r>
            <w:r w:rsidR="0038463F">
              <w:rPr>
                <w:sz w:val="24"/>
                <w:szCs w:val="24"/>
              </w:rPr>
              <w:t xml:space="preserve">serving on the </w:t>
            </w:r>
            <w:r w:rsidR="0098361B">
              <w:rPr>
                <w:sz w:val="24"/>
                <w:szCs w:val="24"/>
              </w:rPr>
              <w:t xml:space="preserve">Parent Involvement Team, </w:t>
            </w:r>
            <w:r w:rsidR="0038463F">
              <w:rPr>
                <w:sz w:val="24"/>
                <w:szCs w:val="24"/>
              </w:rPr>
              <w:t xml:space="preserve">and </w:t>
            </w:r>
            <w:r w:rsidR="0098361B">
              <w:rPr>
                <w:sz w:val="24"/>
                <w:szCs w:val="24"/>
              </w:rPr>
              <w:t>pl</w:t>
            </w:r>
            <w:r w:rsidR="0038463F">
              <w:rPr>
                <w:sz w:val="24"/>
                <w:szCs w:val="24"/>
              </w:rPr>
              <w:t xml:space="preserve">anning with the Leadership Team, as well as the entire faculty. The principal met with the Palm Bay Education Group School Board seeking input from those in overall leadership, as well. </w:t>
            </w:r>
          </w:p>
          <w:p w14:paraId="0F3B2133" w14:textId="77777777" w:rsidR="0098361B" w:rsidRDefault="0098361B" w:rsidP="0098361B">
            <w:pPr>
              <w:ind w:left="525"/>
              <w:rPr>
                <w:sz w:val="24"/>
                <w:szCs w:val="24"/>
              </w:rPr>
            </w:pPr>
          </w:p>
          <w:p w14:paraId="6A7559A5" w14:textId="77777777" w:rsidR="0042507F" w:rsidRDefault="00E5720C">
            <w:pPr>
              <w:ind w:left="165"/>
              <w:rPr>
                <w:b/>
                <w:sz w:val="24"/>
                <w:szCs w:val="24"/>
              </w:rPr>
            </w:pPr>
            <w:r>
              <w:rPr>
                <w:sz w:val="24"/>
                <w:szCs w:val="24"/>
              </w:rPr>
              <w:t xml:space="preserve"> </w:t>
            </w:r>
            <w:r>
              <w:rPr>
                <w:b/>
                <w:sz w:val="24"/>
                <w:szCs w:val="24"/>
              </w:rPr>
              <w:t>Documentation:</w:t>
            </w:r>
            <w:r w:rsidR="0098361B">
              <w:rPr>
                <w:b/>
                <w:sz w:val="24"/>
                <w:szCs w:val="24"/>
              </w:rPr>
              <w:t xml:space="preserve"> Parent survey results, Parent Involvement Team minutes, email documentation</w:t>
            </w:r>
          </w:p>
          <w:p w14:paraId="32FD1105" w14:textId="77777777" w:rsidR="00C07BBF" w:rsidRPr="00C07BBF" w:rsidRDefault="00C07BBF" w:rsidP="00E0733C">
            <w:pPr>
              <w:pStyle w:val="ListParagraph"/>
              <w:ind w:left="885"/>
              <w:rPr>
                <w:b/>
                <w:sz w:val="24"/>
                <w:szCs w:val="24"/>
              </w:rPr>
            </w:pPr>
          </w:p>
          <w:p w14:paraId="3182ACE2" w14:textId="77777777" w:rsidR="0042507F" w:rsidRDefault="00E5720C">
            <w:pPr>
              <w:spacing w:line="120" w:lineRule="auto"/>
              <w:ind w:left="165"/>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tc>
      </w:tr>
      <w:tr w:rsidR="0042507F" w14:paraId="3BE1F131" w14:textId="77777777">
        <w:trPr>
          <w:trHeight w:val="200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2E64465" w14:textId="77777777" w:rsidR="0042507F" w:rsidRDefault="00E5720C">
            <w:pPr>
              <w:ind w:left="165"/>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14:paraId="26DA9735" w14:textId="77777777" w:rsidR="0042507F" w:rsidRDefault="00E5720C">
            <w:pPr>
              <w:ind w:left="165" w:right="-3420"/>
              <w:rPr>
                <w:b/>
                <w:sz w:val="24"/>
                <w:szCs w:val="24"/>
              </w:rPr>
            </w:pPr>
            <w:r>
              <w:rPr>
                <w:b/>
                <w:sz w:val="24"/>
                <w:szCs w:val="24"/>
              </w:rPr>
              <w:t xml:space="preserve"> 2.  Explain how the plan will be regularly monitored and revised as necessary based on student needs to ensure that all                                                      students are provided opportunities to meet the challenging Florida Standards?</w:t>
            </w:r>
          </w:p>
          <w:p w14:paraId="2AE78ECB" w14:textId="77777777" w:rsidR="0042507F" w:rsidRDefault="00E5720C">
            <w:pPr>
              <w:ind w:left="165"/>
              <w:rPr>
                <w:sz w:val="24"/>
                <w:szCs w:val="24"/>
              </w:rPr>
            </w:pPr>
            <w:r>
              <w:rPr>
                <w:sz w:val="24"/>
                <w:szCs w:val="24"/>
              </w:rPr>
              <w:t xml:space="preserve"> </w:t>
            </w:r>
          </w:p>
          <w:p w14:paraId="105DC09D" w14:textId="77777777" w:rsidR="0098361B" w:rsidRDefault="0098361B">
            <w:pPr>
              <w:ind w:left="165"/>
              <w:rPr>
                <w:sz w:val="24"/>
                <w:szCs w:val="24"/>
              </w:rPr>
            </w:pPr>
            <w:r>
              <w:rPr>
                <w:sz w:val="24"/>
                <w:szCs w:val="24"/>
              </w:rPr>
              <w:t xml:space="preserve">The plan will be monitored by the Parent Involvement Team, as well as the Palm Bay </w:t>
            </w:r>
            <w:r w:rsidR="0038463F">
              <w:rPr>
                <w:sz w:val="24"/>
                <w:szCs w:val="24"/>
              </w:rPr>
              <w:t xml:space="preserve">Admin </w:t>
            </w:r>
            <w:r>
              <w:rPr>
                <w:sz w:val="24"/>
                <w:szCs w:val="24"/>
              </w:rPr>
              <w:t xml:space="preserve">Team. </w:t>
            </w:r>
            <w:r w:rsidR="0038463F">
              <w:rPr>
                <w:sz w:val="24"/>
                <w:szCs w:val="24"/>
              </w:rPr>
              <w:t xml:space="preserve">The A-Team will regularly report plan monitoring to Palm Bay Education Group leadership and the school’s faculty. </w:t>
            </w:r>
            <w:r>
              <w:rPr>
                <w:sz w:val="24"/>
                <w:szCs w:val="24"/>
              </w:rPr>
              <w:t xml:space="preserve">Revisions will be made based on student </w:t>
            </w:r>
            <w:r w:rsidR="0038463F">
              <w:rPr>
                <w:sz w:val="24"/>
                <w:szCs w:val="24"/>
              </w:rPr>
              <w:t xml:space="preserve">data as measured by MAP testing, </w:t>
            </w:r>
            <w:r>
              <w:rPr>
                <w:sz w:val="24"/>
                <w:szCs w:val="24"/>
              </w:rPr>
              <w:t>student grades</w:t>
            </w:r>
            <w:r w:rsidR="0038463F">
              <w:rPr>
                <w:sz w:val="24"/>
                <w:szCs w:val="24"/>
              </w:rPr>
              <w:t xml:space="preserve">, as well as behavior and attendance data. </w:t>
            </w:r>
          </w:p>
          <w:p w14:paraId="77B309B8" w14:textId="77777777" w:rsidR="00E0733C" w:rsidRDefault="00E0733C">
            <w:pPr>
              <w:ind w:left="165"/>
              <w:rPr>
                <w:sz w:val="24"/>
                <w:szCs w:val="24"/>
              </w:rPr>
            </w:pPr>
          </w:p>
          <w:p w14:paraId="2A88CB03" w14:textId="77777777" w:rsidR="0042507F" w:rsidRDefault="00E5720C" w:rsidP="00C07BBF">
            <w:pPr>
              <w:ind w:left="165"/>
              <w:rPr>
                <w:b/>
                <w:sz w:val="24"/>
                <w:szCs w:val="24"/>
              </w:rPr>
            </w:pPr>
            <w:r>
              <w:rPr>
                <w:sz w:val="24"/>
                <w:szCs w:val="24"/>
              </w:rPr>
              <w:t xml:space="preserve"> </w:t>
            </w:r>
            <w:r>
              <w:rPr>
                <w:b/>
                <w:sz w:val="24"/>
                <w:szCs w:val="24"/>
              </w:rPr>
              <w:t>Documentation:</w:t>
            </w:r>
            <w:r w:rsidR="0098361B">
              <w:rPr>
                <w:b/>
                <w:sz w:val="24"/>
                <w:szCs w:val="24"/>
              </w:rPr>
              <w:t xml:space="preserve"> Parent Involvement Team Agenda and minutes, </w:t>
            </w:r>
            <w:r w:rsidR="0038463F">
              <w:rPr>
                <w:b/>
                <w:sz w:val="24"/>
                <w:szCs w:val="24"/>
              </w:rPr>
              <w:t xml:space="preserve">A-Team notes, </w:t>
            </w:r>
            <w:r w:rsidR="0098361B">
              <w:rPr>
                <w:b/>
                <w:sz w:val="24"/>
                <w:szCs w:val="24"/>
              </w:rPr>
              <w:t>student academic</w:t>
            </w:r>
            <w:r w:rsidR="0038463F">
              <w:rPr>
                <w:b/>
                <w:sz w:val="24"/>
                <w:szCs w:val="24"/>
              </w:rPr>
              <w:t>/behavioral/</w:t>
            </w:r>
            <w:proofErr w:type="gramStart"/>
            <w:r w:rsidR="0038463F">
              <w:rPr>
                <w:b/>
                <w:sz w:val="24"/>
                <w:szCs w:val="24"/>
              </w:rPr>
              <w:t xml:space="preserve">attendance </w:t>
            </w:r>
            <w:r w:rsidR="0098361B">
              <w:rPr>
                <w:b/>
                <w:sz w:val="24"/>
                <w:szCs w:val="24"/>
              </w:rPr>
              <w:t xml:space="preserve"> data</w:t>
            </w:r>
            <w:proofErr w:type="gramEnd"/>
          </w:p>
          <w:p w14:paraId="5CE0EC9B" w14:textId="77777777" w:rsidR="00F907F8" w:rsidRPr="00C07BBF" w:rsidRDefault="00F907F8" w:rsidP="00E0733C">
            <w:pPr>
              <w:pStyle w:val="ListParagraph"/>
              <w:ind w:left="885"/>
              <w:rPr>
                <w:b/>
                <w:sz w:val="24"/>
                <w:szCs w:val="24"/>
              </w:rPr>
            </w:pPr>
          </w:p>
        </w:tc>
      </w:tr>
      <w:tr w:rsidR="0042507F" w14:paraId="69B5BD8E" w14:textId="77777777">
        <w:trPr>
          <w:trHeight w:val="200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5EEBA71" w14:textId="77777777" w:rsidR="0042507F" w:rsidRDefault="00E5720C">
            <w:pPr>
              <w:ind w:left="165"/>
              <w:rPr>
                <w:b/>
                <w:sz w:val="24"/>
                <w:szCs w:val="24"/>
              </w:rPr>
            </w:pPr>
            <w:r>
              <w:rPr>
                <w:b/>
                <w:sz w:val="24"/>
                <w:szCs w:val="24"/>
              </w:rPr>
              <w:t>3. Explain how the plan will be made available to the LEA, parents, and the public?</w:t>
            </w:r>
          </w:p>
          <w:p w14:paraId="1273727F" w14:textId="77777777" w:rsidR="00E0733C" w:rsidRDefault="0038463F" w:rsidP="00E0733C">
            <w:pPr>
              <w:rPr>
                <w:b/>
                <w:sz w:val="24"/>
                <w:szCs w:val="24"/>
              </w:rPr>
            </w:pPr>
            <w:r>
              <w:rPr>
                <w:sz w:val="24"/>
                <w:szCs w:val="24"/>
              </w:rPr>
              <w:t xml:space="preserve">  </w:t>
            </w:r>
            <w:r w:rsidR="0098361B" w:rsidRPr="0098361B">
              <w:rPr>
                <w:sz w:val="24"/>
                <w:szCs w:val="24"/>
              </w:rPr>
              <w:t>The Title 1 School-wide Plan will</w:t>
            </w:r>
            <w:r>
              <w:rPr>
                <w:sz w:val="24"/>
                <w:szCs w:val="24"/>
              </w:rPr>
              <w:t xml:space="preserve"> be shared with the LEA using a </w:t>
            </w:r>
            <w:r w:rsidR="0098361B" w:rsidRPr="0098361B">
              <w:rPr>
                <w:sz w:val="24"/>
                <w:szCs w:val="24"/>
              </w:rPr>
              <w:t xml:space="preserve">shared Google Doc.  </w:t>
            </w:r>
            <w:r>
              <w:rPr>
                <w:sz w:val="24"/>
                <w:szCs w:val="24"/>
              </w:rPr>
              <w:t xml:space="preserve">A plan </w:t>
            </w:r>
            <w:r w:rsidR="0098361B" w:rsidRPr="0098361B">
              <w:rPr>
                <w:sz w:val="24"/>
                <w:szCs w:val="24"/>
              </w:rPr>
              <w:t xml:space="preserve">summary </w:t>
            </w:r>
            <w:r>
              <w:rPr>
                <w:sz w:val="24"/>
                <w:szCs w:val="24"/>
              </w:rPr>
              <w:t>will be printed</w:t>
            </w:r>
            <w:r w:rsidR="00EB32AC">
              <w:rPr>
                <w:sz w:val="24"/>
                <w:szCs w:val="24"/>
              </w:rPr>
              <w:t xml:space="preserve">, shared, </w:t>
            </w:r>
            <w:r>
              <w:rPr>
                <w:sz w:val="24"/>
                <w:szCs w:val="24"/>
              </w:rPr>
              <w:t xml:space="preserve">and given to parents and members of the public </w:t>
            </w:r>
            <w:r w:rsidR="0098361B" w:rsidRPr="0098361B">
              <w:rPr>
                <w:sz w:val="24"/>
                <w:szCs w:val="24"/>
              </w:rPr>
              <w:t xml:space="preserve">at the annual Title I </w:t>
            </w:r>
            <w:proofErr w:type="gramStart"/>
            <w:r w:rsidR="0098361B" w:rsidRPr="0098361B">
              <w:rPr>
                <w:sz w:val="24"/>
                <w:szCs w:val="24"/>
              </w:rPr>
              <w:t>meeting</w:t>
            </w:r>
            <w:proofErr w:type="gramEnd"/>
            <w:r w:rsidR="00EB32AC">
              <w:rPr>
                <w:sz w:val="24"/>
                <w:szCs w:val="24"/>
              </w:rPr>
              <w:t xml:space="preserve">. In addition, the summary </w:t>
            </w:r>
            <w:r w:rsidR="0098361B" w:rsidRPr="0098361B">
              <w:rPr>
                <w:sz w:val="24"/>
                <w:szCs w:val="24"/>
              </w:rPr>
              <w:t>will be sent home with students via their backpacks. The plan will be available to view on the school website</w:t>
            </w:r>
            <w:r w:rsidR="00EB32AC">
              <w:rPr>
                <w:sz w:val="24"/>
                <w:szCs w:val="24"/>
              </w:rPr>
              <w:t xml:space="preserve"> and available in the school office</w:t>
            </w:r>
            <w:r w:rsidR="0098361B">
              <w:rPr>
                <w:b/>
                <w:sz w:val="24"/>
                <w:szCs w:val="24"/>
              </w:rPr>
              <w:t>.</w:t>
            </w:r>
          </w:p>
          <w:p w14:paraId="71FC25C2" w14:textId="77777777" w:rsidR="0042507F" w:rsidRDefault="0042507F">
            <w:pPr>
              <w:ind w:left="165"/>
              <w:rPr>
                <w:sz w:val="24"/>
                <w:szCs w:val="24"/>
              </w:rPr>
            </w:pPr>
          </w:p>
          <w:p w14:paraId="71418972" w14:textId="77777777" w:rsidR="0042507F" w:rsidRDefault="00E5720C">
            <w:pPr>
              <w:ind w:left="165"/>
              <w:rPr>
                <w:b/>
                <w:sz w:val="24"/>
                <w:szCs w:val="24"/>
              </w:rPr>
            </w:pPr>
            <w:r>
              <w:rPr>
                <w:b/>
                <w:sz w:val="24"/>
                <w:szCs w:val="24"/>
              </w:rPr>
              <w:t>Documentation:</w:t>
            </w:r>
            <w:r w:rsidR="0098361B">
              <w:rPr>
                <w:b/>
                <w:sz w:val="24"/>
                <w:szCs w:val="24"/>
              </w:rPr>
              <w:t xml:space="preserve"> Google Doc, Summary of plan,</w:t>
            </w:r>
            <w:r w:rsidR="00EB32AC">
              <w:rPr>
                <w:b/>
                <w:sz w:val="24"/>
                <w:szCs w:val="24"/>
              </w:rPr>
              <w:t xml:space="preserve"> Annual Meeting agenda,</w:t>
            </w:r>
            <w:r w:rsidR="0098361B">
              <w:rPr>
                <w:b/>
                <w:sz w:val="24"/>
                <w:szCs w:val="24"/>
              </w:rPr>
              <w:t xml:space="preserve"> and school website</w:t>
            </w:r>
          </w:p>
          <w:p w14:paraId="7A42D1EC" w14:textId="77777777" w:rsidR="0042507F" w:rsidRDefault="00E5720C">
            <w:pPr>
              <w:ind w:left="165"/>
              <w:rPr>
                <w:rFonts w:ascii="Times New Roman" w:eastAsia="Times New Roman" w:hAnsi="Times New Roman" w:cs="Times New Roman"/>
                <w:sz w:val="11"/>
                <w:szCs w:val="11"/>
              </w:rPr>
            </w:pPr>
            <w:r>
              <w:rPr>
                <w:b/>
                <w:sz w:val="24"/>
                <w:szCs w:val="24"/>
              </w:rPr>
              <w:t xml:space="preserve"> </w:t>
            </w:r>
          </w:p>
          <w:p w14:paraId="707C4025" w14:textId="77777777" w:rsidR="0042507F" w:rsidRDefault="0042507F">
            <w:pPr>
              <w:ind w:left="165"/>
              <w:rPr>
                <w:rFonts w:ascii="Times New Roman" w:eastAsia="Times New Roman" w:hAnsi="Times New Roman" w:cs="Times New Roman"/>
                <w:sz w:val="11"/>
                <w:szCs w:val="11"/>
              </w:rPr>
            </w:pPr>
          </w:p>
        </w:tc>
      </w:tr>
      <w:tr w:rsidR="0042507F" w14:paraId="1C601133" w14:textId="77777777">
        <w:trPr>
          <w:trHeight w:val="266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C35E300" w14:textId="77777777" w:rsidR="0042507F" w:rsidRDefault="00E5720C">
            <w:pPr>
              <w:ind w:left="165"/>
              <w:rPr>
                <w:b/>
                <w:sz w:val="24"/>
                <w:szCs w:val="24"/>
              </w:rPr>
            </w:pPr>
            <w:r>
              <w:rPr>
                <w:b/>
                <w:sz w:val="24"/>
                <w:szCs w:val="24"/>
              </w:rPr>
              <w:t>4. Explain how the plan will be written in an understandable and uniform format and, to the extent practicable, provided in a language that the parents can understand?</w:t>
            </w:r>
          </w:p>
          <w:p w14:paraId="3A525EDA" w14:textId="77777777" w:rsidR="0042507F" w:rsidRDefault="00E5720C">
            <w:pPr>
              <w:ind w:left="165"/>
              <w:rPr>
                <w:sz w:val="24"/>
                <w:szCs w:val="24"/>
              </w:rPr>
            </w:pPr>
            <w:r>
              <w:rPr>
                <w:sz w:val="24"/>
                <w:szCs w:val="24"/>
              </w:rPr>
              <w:t xml:space="preserve"> </w:t>
            </w:r>
          </w:p>
          <w:p w14:paraId="050DA1BF" w14:textId="77777777" w:rsidR="00E0733C" w:rsidRDefault="00E0733C">
            <w:pPr>
              <w:ind w:left="165"/>
              <w:rPr>
                <w:sz w:val="24"/>
                <w:szCs w:val="24"/>
              </w:rPr>
            </w:pPr>
            <w:r>
              <w:rPr>
                <w:sz w:val="24"/>
                <w:szCs w:val="24"/>
              </w:rPr>
              <w:t>Parents will be provided an easy to read summary and translated in the language spoken at home.</w:t>
            </w:r>
          </w:p>
          <w:p w14:paraId="7702D9FA" w14:textId="77777777" w:rsidR="00E0733C" w:rsidRDefault="00E0733C">
            <w:pPr>
              <w:ind w:left="165"/>
              <w:rPr>
                <w:sz w:val="24"/>
                <w:szCs w:val="24"/>
              </w:rPr>
            </w:pPr>
          </w:p>
          <w:p w14:paraId="43713180" w14:textId="77777777" w:rsidR="00E0733C" w:rsidRDefault="00E0733C">
            <w:pPr>
              <w:ind w:left="165"/>
              <w:rPr>
                <w:sz w:val="24"/>
                <w:szCs w:val="24"/>
              </w:rPr>
            </w:pPr>
          </w:p>
          <w:p w14:paraId="6884C1B5" w14:textId="77777777" w:rsidR="0042507F" w:rsidRDefault="00E5720C">
            <w:pPr>
              <w:ind w:left="165"/>
              <w:rPr>
                <w:b/>
                <w:sz w:val="24"/>
                <w:szCs w:val="24"/>
              </w:rPr>
            </w:pPr>
            <w:r>
              <w:rPr>
                <w:b/>
                <w:sz w:val="24"/>
                <w:szCs w:val="24"/>
              </w:rPr>
              <w:t xml:space="preserve"> Documentation:</w:t>
            </w:r>
            <w:r w:rsidR="0098361B">
              <w:rPr>
                <w:b/>
                <w:sz w:val="24"/>
                <w:szCs w:val="24"/>
              </w:rPr>
              <w:t xml:space="preserve"> A summary of the plan in both English and Spanish</w:t>
            </w:r>
            <w:r>
              <w:rPr>
                <w:b/>
                <w:sz w:val="24"/>
                <w:szCs w:val="24"/>
              </w:rPr>
              <w:t xml:space="preserve"> </w:t>
            </w:r>
          </w:p>
          <w:p w14:paraId="48081E29" w14:textId="77777777" w:rsidR="0042507F" w:rsidRDefault="00E5720C">
            <w:pPr>
              <w:ind w:left="165"/>
              <w:rPr>
                <w:b/>
                <w:sz w:val="24"/>
                <w:szCs w:val="24"/>
              </w:rPr>
            </w:pPr>
            <w:r>
              <w:rPr>
                <w:b/>
                <w:sz w:val="24"/>
                <w:szCs w:val="24"/>
              </w:rPr>
              <w:t xml:space="preserve"> </w:t>
            </w:r>
          </w:p>
          <w:p w14:paraId="7A79E9D3" w14:textId="77777777" w:rsidR="0042507F" w:rsidRDefault="00E5720C">
            <w:pPr>
              <w:ind w:left="165"/>
              <w:rPr>
                <w:b/>
                <w:sz w:val="24"/>
                <w:szCs w:val="24"/>
              </w:rPr>
            </w:pPr>
            <w:r>
              <w:rPr>
                <w:b/>
                <w:sz w:val="24"/>
                <w:szCs w:val="24"/>
              </w:rPr>
              <w:t xml:space="preserve"> </w:t>
            </w:r>
          </w:p>
          <w:p w14:paraId="320C492D" w14:textId="77777777" w:rsidR="0042507F" w:rsidRDefault="00E5720C">
            <w:pPr>
              <w:ind w:left="165"/>
              <w:rPr>
                <w:b/>
                <w:sz w:val="24"/>
                <w:szCs w:val="24"/>
              </w:rPr>
            </w:pPr>
            <w:r>
              <w:rPr>
                <w:b/>
                <w:sz w:val="24"/>
                <w:szCs w:val="24"/>
              </w:rPr>
              <w:t xml:space="preserve"> </w:t>
            </w:r>
          </w:p>
        </w:tc>
      </w:tr>
      <w:tr w:rsidR="0042507F" w14:paraId="213CA00C" w14:textId="77777777">
        <w:trPr>
          <w:trHeight w:val="238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C80A0CE" w14:textId="77777777" w:rsidR="0042507F" w:rsidRDefault="00E5720C">
            <w:pPr>
              <w:ind w:left="165"/>
              <w:rPr>
                <w:b/>
                <w:sz w:val="24"/>
                <w:szCs w:val="24"/>
              </w:rPr>
            </w:pPr>
            <w:r>
              <w:rPr>
                <w:b/>
                <w:sz w:val="24"/>
                <w:szCs w:val="24"/>
              </w:rPr>
              <w:t xml:space="preserve">5. List the data used to complete </w:t>
            </w:r>
            <w:proofErr w:type="gramStart"/>
            <w:r>
              <w:rPr>
                <w:b/>
                <w:sz w:val="24"/>
                <w:szCs w:val="24"/>
              </w:rPr>
              <w:t>a comprehensive needs</w:t>
            </w:r>
            <w:proofErr w:type="gramEnd"/>
            <w:r>
              <w:rPr>
                <w:b/>
                <w:sz w:val="24"/>
                <w:szCs w:val="24"/>
              </w:rPr>
              <w:t xml:space="preserve"> assessment (CNA) of the entire school that takes into account information on the academic achievement of students in relation to the Florida Standards, particularly the needs of those students who are failing, or are at-risk of failing to meet the standards and data concerning attendance and behavior.</w:t>
            </w:r>
          </w:p>
          <w:p w14:paraId="5DA5B90E" w14:textId="77777777" w:rsidR="0042507F" w:rsidRDefault="00E5720C">
            <w:pPr>
              <w:ind w:left="165"/>
              <w:rPr>
                <w:sz w:val="24"/>
                <w:szCs w:val="24"/>
              </w:rPr>
            </w:pPr>
            <w:r>
              <w:rPr>
                <w:sz w:val="24"/>
                <w:szCs w:val="24"/>
              </w:rPr>
              <w:t xml:space="preserve"> </w:t>
            </w:r>
          </w:p>
          <w:p w14:paraId="39B92D19" w14:textId="77777777" w:rsidR="0046564A" w:rsidRDefault="0046564A" w:rsidP="0046564A">
            <w:pPr>
              <w:pStyle w:val="ListParagraph"/>
              <w:numPr>
                <w:ilvl w:val="0"/>
                <w:numId w:val="4"/>
              </w:numPr>
              <w:rPr>
                <w:sz w:val="24"/>
                <w:szCs w:val="24"/>
              </w:rPr>
            </w:pPr>
            <w:r>
              <w:rPr>
                <w:sz w:val="24"/>
                <w:szCs w:val="24"/>
              </w:rPr>
              <w:t>Spring 2017 FSA scores</w:t>
            </w:r>
            <w:r w:rsidR="00EB32AC">
              <w:rPr>
                <w:sz w:val="24"/>
                <w:szCs w:val="24"/>
              </w:rPr>
              <w:t xml:space="preserve"> (Math, ELA)</w:t>
            </w:r>
          </w:p>
          <w:p w14:paraId="1003D7D9" w14:textId="77777777" w:rsidR="0042507F" w:rsidRDefault="0046564A" w:rsidP="0046564A">
            <w:pPr>
              <w:pStyle w:val="ListParagraph"/>
              <w:numPr>
                <w:ilvl w:val="0"/>
                <w:numId w:val="4"/>
              </w:numPr>
              <w:rPr>
                <w:sz w:val="24"/>
                <w:szCs w:val="24"/>
              </w:rPr>
            </w:pPr>
            <w:r>
              <w:rPr>
                <w:sz w:val="24"/>
                <w:szCs w:val="24"/>
              </w:rPr>
              <w:t>Fall 2017 MAP scores</w:t>
            </w:r>
            <w:r w:rsidR="00EB32AC">
              <w:rPr>
                <w:sz w:val="24"/>
                <w:szCs w:val="24"/>
              </w:rPr>
              <w:t xml:space="preserve"> (Math, ELA)</w:t>
            </w:r>
          </w:p>
          <w:p w14:paraId="7E7C6968" w14:textId="77777777" w:rsidR="0046564A" w:rsidRDefault="0046564A" w:rsidP="0046564A">
            <w:pPr>
              <w:pStyle w:val="ListParagraph"/>
              <w:numPr>
                <w:ilvl w:val="0"/>
                <w:numId w:val="4"/>
              </w:numPr>
              <w:rPr>
                <w:sz w:val="24"/>
                <w:szCs w:val="24"/>
              </w:rPr>
            </w:pPr>
            <w:r>
              <w:rPr>
                <w:sz w:val="24"/>
                <w:szCs w:val="24"/>
              </w:rPr>
              <w:t>Beginning of the year assessments</w:t>
            </w:r>
            <w:r w:rsidR="00EB32AC">
              <w:rPr>
                <w:sz w:val="24"/>
                <w:szCs w:val="24"/>
              </w:rPr>
              <w:t xml:space="preserve"> classroom assessments via spreadsheet information</w:t>
            </w:r>
          </w:p>
          <w:p w14:paraId="05E4C939" w14:textId="77777777" w:rsidR="0046564A" w:rsidRDefault="0098361B" w:rsidP="0046564A">
            <w:pPr>
              <w:pStyle w:val="ListParagraph"/>
              <w:numPr>
                <w:ilvl w:val="0"/>
                <w:numId w:val="4"/>
              </w:numPr>
              <w:rPr>
                <w:sz w:val="24"/>
                <w:szCs w:val="24"/>
              </w:rPr>
            </w:pPr>
            <w:r>
              <w:rPr>
                <w:sz w:val="24"/>
                <w:szCs w:val="24"/>
              </w:rPr>
              <w:t>Attendance reports and referral reports in Focus</w:t>
            </w:r>
            <w:r w:rsidR="00603B98">
              <w:rPr>
                <w:sz w:val="24"/>
                <w:szCs w:val="24"/>
              </w:rPr>
              <w:t xml:space="preserve"> </w:t>
            </w:r>
          </w:p>
          <w:p w14:paraId="35084EB9" w14:textId="77777777" w:rsidR="0098361B" w:rsidRPr="0046564A" w:rsidRDefault="0098361B" w:rsidP="0046564A">
            <w:pPr>
              <w:pStyle w:val="ListParagraph"/>
              <w:numPr>
                <w:ilvl w:val="0"/>
                <w:numId w:val="4"/>
              </w:numPr>
              <w:rPr>
                <w:sz w:val="24"/>
                <w:szCs w:val="24"/>
              </w:rPr>
            </w:pPr>
            <w:r>
              <w:rPr>
                <w:sz w:val="24"/>
                <w:szCs w:val="24"/>
              </w:rPr>
              <w:t>MTSS spreadsheet</w:t>
            </w:r>
          </w:p>
          <w:p w14:paraId="1AC0DFD5" w14:textId="77777777" w:rsidR="0042507F" w:rsidRDefault="00E5720C">
            <w:pPr>
              <w:ind w:left="165"/>
              <w:rPr>
                <w:sz w:val="24"/>
                <w:szCs w:val="24"/>
              </w:rPr>
            </w:pPr>
            <w:r>
              <w:rPr>
                <w:sz w:val="24"/>
                <w:szCs w:val="24"/>
              </w:rPr>
              <w:t xml:space="preserve"> </w:t>
            </w:r>
          </w:p>
          <w:p w14:paraId="7457B2EF" w14:textId="77777777" w:rsidR="0042507F" w:rsidRDefault="00E5720C">
            <w:pPr>
              <w:ind w:left="165"/>
              <w:rPr>
                <w:sz w:val="24"/>
                <w:szCs w:val="24"/>
              </w:rPr>
            </w:pPr>
            <w:r>
              <w:rPr>
                <w:sz w:val="24"/>
                <w:szCs w:val="24"/>
              </w:rPr>
              <w:t xml:space="preserve"> </w:t>
            </w:r>
          </w:p>
          <w:p w14:paraId="637882BE" w14:textId="77777777" w:rsidR="0042507F" w:rsidRDefault="00E5720C">
            <w:pPr>
              <w:ind w:left="165"/>
              <w:rPr>
                <w:b/>
                <w:sz w:val="24"/>
                <w:szCs w:val="24"/>
              </w:rPr>
            </w:pPr>
            <w:r>
              <w:rPr>
                <w:b/>
                <w:sz w:val="24"/>
                <w:szCs w:val="24"/>
              </w:rPr>
              <w:t xml:space="preserve"> </w:t>
            </w:r>
          </w:p>
        </w:tc>
      </w:tr>
      <w:tr w:rsidR="0042507F" w14:paraId="7EFD83E8" w14:textId="77777777">
        <w:trPr>
          <w:trHeight w:val="752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DD4AADA" w14:textId="77777777" w:rsidR="0042507F" w:rsidRDefault="00E5720C">
            <w:pPr>
              <w:ind w:left="165"/>
              <w:rPr>
                <w:b/>
                <w:sz w:val="24"/>
                <w:szCs w:val="24"/>
              </w:rPr>
            </w:pPr>
            <w:r>
              <w:rPr>
                <w:b/>
                <w:sz w:val="24"/>
                <w:szCs w:val="24"/>
              </w:rPr>
              <w:t>6. Based on the needs found in the CNA, complete the strategy chart.</w:t>
            </w:r>
          </w:p>
          <w:p w14:paraId="52AB3367" w14:textId="77777777" w:rsidR="0042507F" w:rsidRDefault="00E5720C">
            <w:pPr>
              <w:ind w:left="165"/>
              <w:rPr>
                <w:b/>
                <w:sz w:val="24"/>
                <w:szCs w:val="24"/>
              </w:rPr>
            </w:pPr>
            <w:r>
              <w:rPr>
                <w:b/>
                <w:sz w:val="24"/>
                <w:szCs w:val="24"/>
              </w:rPr>
              <w:t>Column 1 – list the strategy to be implemented.</w:t>
            </w:r>
          </w:p>
          <w:p w14:paraId="0CDFD7D4" w14:textId="77777777" w:rsidR="0042507F" w:rsidRDefault="00E5720C">
            <w:pPr>
              <w:ind w:left="165"/>
              <w:rPr>
                <w:b/>
                <w:sz w:val="24"/>
                <w:szCs w:val="24"/>
              </w:rPr>
            </w:pPr>
            <w:r>
              <w:rPr>
                <w:b/>
                <w:sz w:val="24"/>
                <w:szCs w:val="24"/>
              </w:rPr>
              <w:t>Column 2 – describe how the strategy will:</w:t>
            </w:r>
          </w:p>
          <w:p w14:paraId="02679897" w14:textId="77777777" w:rsidR="0042507F" w:rsidRDefault="00E5720C">
            <w:pPr>
              <w:ind w:left="165"/>
              <w:rPr>
                <w:b/>
                <w:sz w:val="24"/>
                <w:szCs w:val="24"/>
              </w:rPr>
            </w:pPr>
            <w:r>
              <w:rPr>
                <w:b/>
                <w:sz w:val="24"/>
                <w:szCs w:val="24"/>
              </w:rPr>
              <w:t>a.</w:t>
            </w:r>
            <w:r>
              <w:rPr>
                <w:rFonts w:ascii="Times New Roman" w:eastAsia="Times New Roman" w:hAnsi="Times New Roman" w:cs="Times New Roman"/>
                <w:sz w:val="14"/>
                <w:szCs w:val="14"/>
              </w:rPr>
              <w:tab/>
            </w:r>
            <w:proofErr w:type="gramStart"/>
            <w:r>
              <w:rPr>
                <w:b/>
                <w:sz w:val="24"/>
                <w:szCs w:val="24"/>
              </w:rPr>
              <w:t>provide</w:t>
            </w:r>
            <w:proofErr w:type="gramEnd"/>
            <w:r>
              <w:rPr>
                <w:b/>
                <w:sz w:val="24"/>
                <w:szCs w:val="24"/>
              </w:rPr>
              <w:t xml:space="preserve"> opportunities for all children, including each of the subgroups of students to meet the standards;</w:t>
            </w:r>
          </w:p>
          <w:p w14:paraId="5B5591A6" w14:textId="77777777" w:rsidR="0042507F" w:rsidRDefault="00E5720C">
            <w:pPr>
              <w:ind w:left="165"/>
              <w:rPr>
                <w:b/>
                <w:sz w:val="24"/>
                <w:szCs w:val="24"/>
              </w:rPr>
            </w:pPr>
            <w:r>
              <w:rPr>
                <w:b/>
                <w:sz w:val="24"/>
                <w:szCs w:val="24"/>
              </w:rPr>
              <w:t>b.</w:t>
            </w:r>
            <w:r>
              <w:rPr>
                <w:rFonts w:ascii="Times New Roman" w:eastAsia="Times New Roman" w:hAnsi="Times New Roman" w:cs="Times New Roman"/>
                <w:sz w:val="14"/>
                <w:szCs w:val="14"/>
              </w:rPr>
              <w:tab/>
            </w:r>
            <w:proofErr w:type="gramStart"/>
            <w:r>
              <w:rPr>
                <w:b/>
                <w:sz w:val="24"/>
                <w:szCs w:val="24"/>
              </w:rPr>
              <w:t>use</w:t>
            </w:r>
            <w:proofErr w:type="gramEnd"/>
            <w:r>
              <w:rPr>
                <w:b/>
                <w:sz w:val="24"/>
                <w:szCs w:val="24"/>
              </w:rPr>
              <w:t xml:space="preserv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p>
          <w:p w14:paraId="7CC1815E" w14:textId="77777777" w:rsidR="0042507F" w:rsidRDefault="00E5720C">
            <w:pPr>
              <w:ind w:left="165"/>
              <w:rPr>
                <w:b/>
                <w:sz w:val="24"/>
                <w:szCs w:val="24"/>
              </w:rPr>
            </w:pPr>
            <w:r>
              <w:rPr>
                <w:b/>
                <w:sz w:val="24"/>
                <w:szCs w:val="24"/>
              </w:rPr>
              <w:t>c.</w:t>
            </w:r>
            <w:r>
              <w:rPr>
                <w:rFonts w:ascii="Times New Roman" w:eastAsia="Times New Roman" w:hAnsi="Times New Roman" w:cs="Times New Roman"/>
                <w:sz w:val="14"/>
                <w:szCs w:val="14"/>
              </w:rPr>
              <w:tab/>
            </w:r>
            <w:proofErr w:type="gramStart"/>
            <w:r>
              <w:rPr>
                <w:b/>
                <w:sz w:val="24"/>
                <w:szCs w:val="24"/>
              </w:rPr>
              <w:t>address</w:t>
            </w:r>
            <w:proofErr w:type="gramEnd"/>
            <w:r>
              <w:rPr>
                <w:b/>
                <w:sz w:val="24"/>
                <w:szCs w:val="24"/>
              </w:rPr>
              <w:t xml:space="preserve"> the needs of all children in the school, but particularly the needs of those at risk of not meeting the challenging standards, through activities which may include-</w:t>
            </w:r>
          </w:p>
          <w:p w14:paraId="268CF1DB" w14:textId="77777777" w:rsidR="0042507F" w:rsidRDefault="00E5720C">
            <w:pPr>
              <w:ind w:left="165"/>
              <w:rPr>
                <w:b/>
                <w:sz w:val="24"/>
                <w:szCs w:val="24"/>
              </w:rPr>
            </w:pPr>
            <w:proofErr w:type="spellStart"/>
            <w:r>
              <w:rPr>
                <w:b/>
                <w:sz w:val="24"/>
                <w:szCs w:val="24"/>
              </w:rPr>
              <w:t>i</w:t>
            </w:r>
            <w:proofErr w:type="spellEnd"/>
            <w:r>
              <w:rPr>
                <w:b/>
                <w:sz w:val="24"/>
                <w:szCs w:val="24"/>
              </w:rPr>
              <w:t>.</w:t>
            </w:r>
            <w:r>
              <w:rPr>
                <w:rFonts w:ascii="Times New Roman" w:eastAsia="Times New Roman" w:hAnsi="Times New Roman" w:cs="Times New Roman"/>
                <w:sz w:val="14"/>
                <w:szCs w:val="14"/>
              </w:rPr>
              <w:t xml:space="preserve">              </w:t>
            </w:r>
            <w:r>
              <w:rPr>
                <w:b/>
                <w:sz w:val="24"/>
                <w:szCs w:val="24"/>
              </w:rPr>
              <w:t>counseling, school-based mental health programs, specialized instructional support services, mentoring services, and other strategies to improve students’ skills outside the academic subject area;</w:t>
            </w:r>
          </w:p>
          <w:p w14:paraId="08271808" w14:textId="77777777" w:rsidR="0042507F" w:rsidRDefault="00E5720C">
            <w:pPr>
              <w:ind w:left="165"/>
              <w:rPr>
                <w:b/>
                <w:sz w:val="24"/>
                <w:szCs w:val="24"/>
              </w:rPr>
            </w:pPr>
            <w:r>
              <w:rPr>
                <w:b/>
                <w:sz w:val="24"/>
                <w:szCs w:val="24"/>
              </w:rPr>
              <w:t>ii.</w:t>
            </w:r>
            <w:r>
              <w:rPr>
                <w:rFonts w:ascii="Times New Roman" w:eastAsia="Times New Roman" w:hAnsi="Times New Roman" w:cs="Times New Roman"/>
                <w:sz w:val="14"/>
                <w:szCs w:val="14"/>
              </w:rPr>
              <w:t xml:space="preserve">            </w:t>
            </w:r>
            <w:r>
              <w:rPr>
                <w:b/>
                <w:sz w:val="24"/>
                <w:szCs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AP, IB, dual or concurrent enrollment, or early college high schools);</w:t>
            </w:r>
          </w:p>
          <w:p w14:paraId="5ED1AA98" w14:textId="77777777" w:rsidR="0042507F" w:rsidRDefault="00E5720C">
            <w:pPr>
              <w:ind w:left="165"/>
              <w:rPr>
                <w:b/>
                <w:sz w:val="24"/>
                <w:szCs w:val="24"/>
              </w:rPr>
            </w:pPr>
            <w:r>
              <w:rPr>
                <w:b/>
                <w:sz w:val="24"/>
                <w:szCs w:val="24"/>
              </w:rPr>
              <w:t>iii.</w:t>
            </w:r>
            <w:r>
              <w:rPr>
                <w:rFonts w:ascii="Times New Roman" w:eastAsia="Times New Roman" w:hAnsi="Times New Roman" w:cs="Times New Roman"/>
                <w:sz w:val="14"/>
                <w:szCs w:val="14"/>
              </w:rPr>
              <w:t xml:space="preserve">           </w:t>
            </w:r>
            <w:r>
              <w:rPr>
                <w:b/>
                <w:sz w:val="24"/>
                <w:szCs w:val="24"/>
              </w:rPr>
              <w:t>implementation of a schoolwide tiered model to prevent and address problem behavior, and early intervening services, coordinated with similar activities and services carried out under IDEA;</w:t>
            </w:r>
          </w:p>
          <w:p w14:paraId="2C8A7232" w14:textId="77777777" w:rsidR="0042507F" w:rsidRDefault="00E5720C">
            <w:pPr>
              <w:ind w:left="165"/>
              <w:rPr>
                <w:b/>
                <w:sz w:val="24"/>
                <w:szCs w:val="24"/>
              </w:rPr>
            </w:pPr>
            <w:r>
              <w:rPr>
                <w:b/>
                <w:sz w:val="24"/>
                <w:szCs w:val="24"/>
              </w:rPr>
              <w:t>iv.</w:t>
            </w:r>
            <w:r>
              <w:rPr>
                <w:rFonts w:ascii="Times New Roman" w:eastAsia="Times New Roman" w:hAnsi="Times New Roman" w:cs="Times New Roman"/>
                <w:sz w:val="14"/>
                <w:szCs w:val="14"/>
              </w:rPr>
              <w:t xml:space="preserve">           </w:t>
            </w:r>
            <w:r>
              <w:rPr>
                <w:b/>
                <w:sz w:val="24"/>
                <w:szCs w:val="24"/>
              </w:rPr>
              <w:t>professional development and other activities for teachers, paras, and other school personnel to improve instruction and use of data from academic assessments; and</w:t>
            </w:r>
          </w:p>
          <w:p w14:paraId="564BADFF" w14:textId="77777777" w:rsidR="0042507F" w:rsidRDefault="00E5720C">
            <w:pPr>
              <w:ind w:left="165"/>
              <w:rPr>
                <w:b/>
                <w:sz w:val="24"/>
                <w:szCs w:val="24"/>
              </w:rPr>
            </w:pPr>
            <w:r>
              <w:rPr>
                <w:b/>
                <w:sz w:val="24"/>
                <w:szCs w:val="24"/>
              </w:rPr>
              <w:t>v.</w:t>
            </w:r>
            <w:r>
              <w:rPr>
                <w:rFonts w:ascii="Times New Roman" w:eastAsia="Times New Roman" w:hAnsi="Times New Roman" w:cs="Times New Roman"/>
                <w:sz w:val="14"/>
                <w:szCs w:val="14"/>
              </w:rPr>
              <w:t xml:space="preserve">            </w:t>
            </w:r>
            <w:r>
              <w:rPr>
                <w:b/>
                <w:sz w:val="24"/>
                <w:szCs w:val="24"/>
              </w:rPr>
              <w:t>strategies for assisting preschool children in the transition from early childhood education programs to local elementary school programs.</w:t>
            </w:r>
          </w:p>
          <w:p w14:paraId="305EF491" w14:textId="77777777" w:rsidR="0042507F" w:rsidRDefault="00E5720C">
            <w:pPr>
              <w:ind w:left="165"/>
              <w:rPr>
                <w:b/>
                <w:sz w:val="24"/>
                <w:szCs w:val="24"/>
              </w:rPr>
            </w:pPr>
            <w:r>
              <w:rPr>
                <w:b/>
                <w:sz w:val="24"/>
                <w:szCs w:val="24"/>
              </w:rPr>
              <w:t>Column 3. List all funding sources that will support this strategy.</w:t>
            </w:r>
          </w:p>
          <w:p w14:paraId="45D92BDA" w14:textId="77777777" w:rsidR="0042507F" w:rsidRDefault="00E5720C">
            <w:pPr>
              <w:ind w:left="165"/>
              <w:rPr>
                <w:b/>
                <w:sz w:val="24"/>
                <w:szCs w:val="24"/>
              </w:rPr>
            </w:pPr>
            <w:r>
              <w:rPr>
                <w:b/>
                <w:sz w:val="24"/>
                <w:szCs w:val="24"/>
              </w:rPr>
              <w:t xml:space="preserve">Column 4. List all expenditures from Title I that will support the implementation of this strategy. (All funds should be accounted for </w:t>
            </w:r>
            <w:proofErr w:type="gramStart"/>
            <w:r>
              <w:rPr>
                <w:b/>
                <w:sz w:val="24"/>
                <w:szCs w:val="24"/>
              </w:rPr>
              <w:t>with the exception of</w:t>
            </w:r>
            <w:proofErr w:type="gramEnd"/>
            <w:r>
              <w:rPr>
                <w:b/>
                <w:sz w:val="24"/>
                <w:szCs w:val="24"/>
              </w:rPr>
              <w:t xml:space="preserve"> the parent involvement set-aside funds.)</w:t>
            </w:r>
          </w:p>
          <w:p w14:paraId="3774277B" w14:textId="77777777" w:rsidR="0042507F" w:rsidRDefault="00E5720C">
            <w:pPr>
              <w:ind w:left="165"/>
              <w:rPr>
                <w:b/>
                <w:sz w:val="24"/>
                <w:szCs w:val="24"/>
              </w:rPr>
            </w:pPr>
            <w:r>
              <w:rPr>
                <w:b/>
                <w:sz w:val="24"/>
                <w:szCs w:val="24"/>
              </w:rPr>
              <w:t>Column 5. List the measurable goal that will determine the success of the strategy</w:t>
            </w:r>
          </w:p>
          <w:p w14:paraId="7E1B78FD" w14:textId="77777777" w:rsidR="0042507F" w:rsidRDefault="00E5720C">
            <w:pPr>
              <w:ind w:left="165"/>
              <w:rPr>
                <w:b/>
                <w:sz w:val="24"/>
                <w:szCs w:val="24"/>
              </w:rPr>
            </w:pPr>
            <w:r>
              <w:rPr>
                <w:b/>
                <w:sz w:val="24"/>
                <w:szCs w:val="24"/>
              </w:rPr>
              <w:t xml:space="preserve"> </w:t>
            </w:r>
          </w:p>
        </w:tc>
      </w:tr>
      <w:tr w:rsidR="0042507F" w14:paraId="3B95330E" w14:textId="77777777">
        <w:trPr>
          <w:trHeight w:val="1156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EBA612D" w14:textId="77777777" w:rsidR="0042507F" w:rsidRDefault="0042507F">
            <w:pPr>
              <w:ind w:left="-160"/>
            </w:pPr>
          </w:p>
          <w:tbl>
            <w:tblPr>
              <w:tblStyle w:val="a"/>
              <w:tblW w:w="13971" w:type="dxa"/>
              <w:tblBorders>
                <w:top w:val="nil"/>
                <w:left w:val="nil"/>
                <w:bottom w:val="nil"/>
                <w:right w:val="nil"/>
                <w:insideH w:val="nil"/>
                <w:insideV w:val="nil"/>
              </w:tblBorders>
              <w:tblLayout w:type="fixed"/>
              <w:tblLook w:val="0600" w:firstRow="0" w:lastRow="0" w:firstColumn="0" w:lastColumn="0" w:noHBand="1" w:noVBand="1"/>
            </w:tblPr>
            <w:tblGrid>
              <w:gridCol w:w="1641"/>
              <w:gridCol w:w="4134"/>
              <w:gridCol w:w="1185"/>
              <w:gridCol w:w="5295"/>
              <w:gridCol w:w="1716"/>
            </w:tblGrid>
            <w:tr w:rsidR="0042507F" w14:paraId="7F3108E2" w14:textId="77777777" w:rsidTr="000C7D60">
              <w:trPr>
                <w:trHeight w:val="1280"/>
              </w:trPr>
              <w:tc>
                <w:tcPr>
                  <w:tcW w:w="1641"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2EEBF7" w14:textId="77777777" w:rsidR="0042507F" w:rsidRDefault="00E5720C">
                  <w:pPr>
                    <w:ind w:left="60" w:right="30"/>
                    <w:rPr>
                      <w:b/>
                      <w:sz w:val="24"/>
                      <w:szCs w:val="24"/>
                    </w:rPr>
                  </w:pPr>
                  <w:r>
                    <w:rPr>
                      <w:b/>
                      <w:sz w:val="24"/>
                      <w:szCs w:val="24"/>
                    </w:rPr>
                    <w:t>1. Strategy</w:t>
                  </w:r>
                </w:p>
              </w:tc>
              <w:tc>
                <w:tcPr>
                  <w:tcW w:w="413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61F3CCC" w14:textId="77777777" w:rsidR="0042507F" w:rsidRDefault="00E5720C">
                  <w:pPr>
                    <w:ind w:left="90"/>
                    <w:rPr>
                      <w:sz w:val="24"/>
                      <w:szCs w:val="24"/>
                    </w:rPr>
                  </w:pPr>
                  <w:r>
                    <w:rPr>
                      <w:b/>
                      <w:sz w:val="24"/>
                      <w:szCs w:val="24"/>
                    </w:rPr>
                    <w:t xml:space="preserve">2. Description </w:t>
                  </w:r>
                  <w:r>
                    <w:rPr>
                      <w:sz w:val="24"/>
                      <w:szCs w:val="24"/>
                    </w:rPr>
                    <w:t>(Identify a, b or c above, specify the part this strategy addresses, and by what means it will do so.)</w:t>
                  </w:r>
                </w:p>
              </w:tc>
              <w:tc>
                <w:tcPr>
                  <w:tcW w:w="118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76C1E52" w14:textId="77777777" w:rsidR="0042507F" w:rsidRDefault="00E5720C">
                  <w:pPr>
                    <w:ind w:left="15"/>
                    <w:rPr>
                      <w:b/>
                      <w:sz w:val="24"/>
                      <w:szCs w:val="24"/>
                    </w:rPr>
                  </w:pPr>
                  <w:r>
                    <w:rPr>
                      <w:b/>
                      <w:sz w:val="24"/>
                      <w:szCs w:val="24"/>
                    </w:rPr>
                    <w:t>3. Funding Sources</w:t>
                  </w:r>
                </w:p>
              </w:tc>
              <w:tc>
                <w:tcPr>
                  <w:tcW w:w="529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9D4232E" w14:textId="77777777" w:rsidR="0042507F" w:rsidRDefault="00E5720C">
                  <w:pPr>
                    <w:ind w:left="90"/>
                    <w:rPr>
                      <w:sz w:val="24"/>
                      <w:szCs w:val="24"/>
                    </w:rPr>
                  </w:pPr>
                  <w:r>
                    <w:rPr>
                      <w:b/>
                      <w:sz w:val="24"/>
                      <w:szCs w:val="24"/>
                    </w:rPr>
                    <w:t xml:space="preserve">4. Title I Expenditures </w:t>
                  </w:r>
                  <w:r>
                    <w:rPr>
                      <w:sz w:val="24"/>
                      <w:szCs w:val="24"/>
                    </w:rPr>
                    <w:t>(Must include all Title I expenditures, except the parent involvement set aside.  The district will add the $ amount.)</w:t>
                  </w:r>
                </w:p>
              </w:tc>
              <w:tc>
                <w:tcPr>
                  <w:tcW w:w="17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A566B10" w14:textId="77777777" w:rsidR="0042507F" w:rsidRDefault="00E5720C">
                  <w:pPr>
                    <w:ind w:left="45"/>
                    <w:jc w:val="center"/>
                    <w:rPr>
                      <w:b/>
                      <w:sz w:val="24"/>
                      <w:szCs w:val="24"/>
                    </w:rPr>
                  </w:pPr>
                  <w:r>
                    <w:rPr>
                      <w:b/>
                      <w:sz w:val="24"/>
                      <w:szCs w:val="24"/>
                    </w:rPr>
                    <w:t>5. Measurable</w:t>
                  </w:r>
                </w:p>
                <w:p w14:paraId="00560601" w14:textId="77777777" w:rsidR="0042507F" w:rsidRDefault="00E5720C">
                  <w:pPr>
                    <w:ind w:left="45" w:right="220"/>
                    <w:jc w:val="center"/>
                    <w:rPr>
                      <w:b/>
                      <w:sz w:val="24"/>
                      <w:szCs w:val="24"/>
                    </w:rPr>
                  </w:pPr>
                  <w:r>
                    <w:rPr>
                      <w:b/>
                      <w:sz w:val="24"/>
                      <w:szCs w:val="24"/>
                    </w:rPr>
                    <w:t>Expected Outcome</w:t>
                  </w:r>
                </w:p>
              </w:tc>
            </w:tr>
            <w:tr w:rsidR="0042507F" w14:paraId="3F265813" w14:textId="77777777" w:rsidTr="000C7D60">
              <w:trPr>
                <w:trHeight w:val="120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2ED2F9" w14:textId="77777777" w:rsidR="0042507F" w:rsidRPr="00055508" w:rsidRDefault="00E5720C">
                  <w:pPr>
                    <w:ind w:left="60" w:right="30"/>
                    <w:rPr>
                      <w:sz w:val="20"/>
                      <w:szCs w:val="20"/>
                    </w:rPr>
                  </w:pPr>
                  <w:r>
                    <w:rPr>
                      <w:sz w:val="24"/>
                      <w:szCs w:val="24"/>
                    </w:rPr>
                    <w:t xml:space="preserve"> </w:t>
                  </w:r>
                  <w:r w:rsidR="00055508">
                    <w:rPr>
                      <w:sz w:val="20"/>
                      <w:szCs w:val="20"/>
                    </w:rPr>
                    <w:t>Provide greater support to students for academics and behavior</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604889" w14:textId="77777777" w:rsidR="0042507F" w:rsidRPr="000C7D60" w:rsidRDefault="00055508" w:rsidP="000C7D60">
                  <w:pPr>
                    <w:rPr>
                      <w:sz w:val="20"/>
                      <w:szCs w:val="20"/>
                    </w:rPr>
                  </w:pPr>
                  <w:r w:rsidRPr="000C7D60">
                    <w:rPr>
                      <w:sz w:val="20"/>
                      <w:szCs w:val="20"/>
                    </w:rPr>
                    <w:t>Increase the amount of rigorous learning time by providing additional assistance and interventions to struggling students</w:t>
                  </w:r>
                </w:p>
                <w:p w14:paraId="5ACBA4CE" w14:textId="77777777" w:rsidR="00055508" w:rsidRPr="00055508" w:rsidRDefault="00055508" w:rsidP="000C7D60">
                  <w:pPr>
                    <w:pStyle w:val="ListParagraph"/>
                    <w:rPr>
                      <w:sz w:val="20"/>
                      <w:szCs w:val="20"/>
                    </w:rPr>
                  </w:pP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7E688C" w14:textId="77777777" w:rsidR="0042507F" w:rsidRPr="00B106B2" w:rsidRDefault="00E5720C">
                  <w:pPr>
                    <w:ind w:left="15"/>
                    <w:rPr>
                      <w:sz w:val="20"/>
                      <w:szCs w:val="20"/>
                    </w:rPr>
                  </w:pPr>
                  <w:r>
                    <w:rPr>
                      <w:sz w:val="24"/>
                      <w:szCs w:val="24"/>
                    </w:rPr>
                    <w:t xml:space="preserve"> </w:t>
                  </w:r>
                  <w:r w:rsidR="00055508" w:rsidRPr="00B106B2">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7DAA68" w14:textId="77777777" w:rsidR="0042507F" w:rsidRPr="000C7D60" w:rsidRDefault="00055508" w:rsidP="000C7D60">
                  <w:pPr>
                    <w:rPr>
                      <w:sz w:val="20"/>
                      <w:szCs w:val="20"/>
                    </w:rPr>
                  </w:pPr>
                  <w:r w:rsidRPr="000C7D60">
                    <w:rPr>
                      <w:sz w:val="20"/>
                      <w:szCs w:val="20"/>
                    </w:rPr>
                    <w:t>Intervention para for 4</w:t>
                  </w:r>
                  <w:r w:rsidRPr="000C7D60">
                    <w:rPr>
                      <w:sz w:val="20"/>
                      <w:szCs w:val="20"/>
                      <w:vertAlign w:val="superscript"/>
                    </w:rPr>
                    <w:t>th</w:t>
                  </w:r>
                  <w:r w:rsidRPr="000C7D60">
                    <w:rPr>
                      <w:sz w:val="20"/>
                      <w:szCs w:val="20"/>
                    </w:rPr>
                    <w:t xml:space="preserve"> and 5</w:t>
                  </w:r>
                  <w:r w:rsidRPr="000C7D60">
                    <w:rPr>
                      <w:sz w:val="20"/>
                      <w:szCs w:val="20"/>
                      <w:vertAlign w:val="superscript"/>
                    </w:rPr>
                    <w:t>th</w:t>
                  </w:r>
                  <w:r w:rsidRPr="000C7D60">
                    <w:rPr>
                      <w:sz w:val="20"/>
                      <w:szCs w:val="20"/>
                    </w:rPr>
                    <w:t xml:space="preserve"> grade</w:t>
                  </w:r>
                  <w:r w:rsidR="00B106B2" w:rsidRPr="000C7D60">
                    <w:rPr>
                      <w:sz w:val="20"/>
                      <w:szCs w:val="20"/>
                    </w:rPr>
                    <w:t xml:space="preserve"> ($</w:t>
                  </w:r>
                  <w:proofErr w:type="gramStart"/>
                  <w:r w:rsidR="00310BD2">
                    <w:rPr>
                      <w:sz w:val="20"/>
                      <w:szCs w:val="20"/>
                    </w:rPr>
                    <w:t>12,723</w:t>
                  </w:r>
                  <w:r w:rsidR="00B106B2" w:rsidRPr="000C7D60">
                    <w:rPr>
                      <w:sz w:val="20"/>
                      <w:szCs w:val="20"/>
                    </w:rPr>
                    <w:t xml:space="preserve"> )</w:t>
                  </w:r>
                  <w:proofErr w:type="gramEnd"/>
                  <w:r w:rsidR="00F6299E">
                    <w:rPr>
                      <w:sz w:val="20"/>
                      <w:szCs w:val="20"/>
                    </w:rPr>
                    <w:t>; supplies for Peace First activities ($ )</w:t>
                  </w:r>
                </w:p>
                <w:p w14:paraId="64FF5908" w14:textId="77777777" w:rsidR="00055508" w:rsidRPr="00055508" w:rsidRDefault="00055508" w:rsidP="000C7D60">
                  <w:pPr>
                    <w:pStyle w:val="ListParagraph"/>
                    <w:ind w:left="450"/>
                    <w:rPr>
                      <w:sz w:val="20"/>
                      <w:szCs w:val="20"/>
                    </w:rPr>
                  </w:pP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076E7C" w14:textId="77777777" w:rsidR="0042507F" w:rsidRPr="00B106B2" w:rsidRDefault="00E5720C">
                  <w:pPr>
                    <w:ind w:left="45" w:right="220"/>
                    <w:rPr>
                      <w:sz w:val="20"/>
                      <w:szCs w:val="20"/>
                    </w:rPr>
                  </w:pPr>
                  <w:r>
                    <w:rPr>
                      <w:sz w:val="24"/>
                      <w:szCs w:val="24"/>
                    </w:rPr>
                    <w:t xml:space="preserve"> </w:t>
                  </w:r>
                  <w:r w:rsidR="00B106B2">
                    <w:rPr>
                      <w:sz w:val="20"/>
                      <w:szCs w:val="20"/>
                    </w:rPr>
                    <w:t>80% of students in 4</w:t>
                  </w:r>
                  <w:r w:rsidR="00B106B2" w:rsidRPr="00B106B2">
                    <w:rPr>
                      <w:sz w:val="20"/>
                      <w:szCs w:val="20"/>
                      <w:vertAlign w:val="superscript"/>
                    </w:rPr>
                    <w:t>th</w:t>
                  </w:r>
                  <w:r w:rsidR="00B106B2">
                    <w:rPr>
                      <w:sz w:val="20"/>
                      <w:szCs w:val="20"/>
                    </w:rPr>
                    <w:t xml:space="preserve"> and 5</w:t>
                  </w:r>
                  <w:r w:rsidR="00B106B2" w:rsidRPr="00B106B2">
                    <w:rPr>
                      <w:sz w:val="20"/>
                      <w:szCs w:val="20"/>
                      <w:vertAlign w:val="superscript"/>
                    </w:rPr>
                    <w:t>th</w:t>
                  </w:r>
                  <w:r w:rsidR="00B106B2">
                    <w:rPr>
                      <w:sz w:val="20"/>
                      <w:szCs w:val="20"/>
                    </w:rPr>
                    <w:t xml:space="preserve"> grade will make learning gains based on 2018 FSA</w:t>
                  </w:r>
                </w:p>
              </w:tc>
            </w:tr>
            <w:tr w:rsidR="0042507F" w14:paraId="1F9DF801" w14:textId="77777777" w:rsidTr="000C7D60">
              <w:trPr>
                <w:trHeight w:val="128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0DA040" w14:textId="77777777" w:rsidR="0042507F" w:rsidRPr="00B106B2" w:rsidRDefault="00E5720C">
                  <w:pPr>
                    <w:ind w:left="60" w:right="30"/>
                    <w:rPr>
                      <w:sz w:val="20"/>
                      <w:szCs w:val="20"/>
                    </w:rPr>
                  </w:pPr>
                  <w:r w:rsidRPr="00B106B2">
                    <w:rPr>
                      <w:sz w:val="20"/>
                      <w:szCs w:val="20"/>
                    </w:rPr>
                    <w:t xml:space="preserve"> </w:t>
                  </w:r>
                  <w:r w:rsidR="00B106B2">
                    <w:rPr>
                      <w:sz w:val="20"/>
                      <w:szCs w:val="20"/>
                    </w:rPr>
                    <w:t>Provide professional development for faculty and staff</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99ECD" w14:textId="77777777" w:rsidR="0042507F" w:rsidRPr="00B106B2" w:rsidRDefault="00E5720C">
                  <w:pPr>
                    <w:ind w:left="90"/>
                    <w:rPr>
                      <w:sz w:val="20"/>
                      <w:szCs w:val="20"/>
                    </w:rPr>
                  </w:pPr>
                  <w:r w:rsidRPr="00B106B2">
                    <w:rPr>
                      <w:sz w:val="20"/>
                      <w:szCs w:val="20"/>
                    </w:rPr>
                    <w:t xml:space="preserve"> </w:t>
                  </w:r>
                  <w:r w:rsidR="00B106B2">
                    <w:rPr>
                      <w:sz w:val="20"/>
                      <w:szCs w:val="20"/>
                    </w:rPr>
                    <w:t>Professional development activities for teachers, paras, and other school personnel to improve the use of research-based instructional strategies</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DDF95D" w14:textId="77777777" w:rsidR="0042507F" w:rsidRPr="00B106B2" w:rsidRDefault="00E5720C">
                  <w:pPr>
                    <w:ind w:left="15"/>
                    <w:rPr>
                      <w:sz w:val="20"/>
                      <w:szCs w:val="20"/>
                    </w:rPr>
                  </w:pPr>
                  <w:r w:rsidRPr="00B106B2">
                    <w:rPr>
                      <w:sz w:val="20"/>
                      <w:szCs w:val="20"/>
                    </w:rPr>
                    <w:t xml:space="preserve"> </w:t>
                  </w:r>
                  <w:r w:rsidR="00B106B2">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B424ED" w14:textId="77777777" w:rsidR="0042507F" w:rsidRPr="00B106B2" w:rsidRDefault="00B106B2">
                  <w:pPr>
                    <w:ind w:left="90"/>
                    <w:rPr>
                      <w:sz w:val="20"/>
                      <w:szCs w:val="20"/>
                    </w:rPr>
                  </w:pPr>
                  <w:r>
                    <w:rPr>
                      <w:sz w:val="20"/>
                      <w:szCs w:val="20"/>
                    </w:rPr>
                    <w:t>Books for faculty/admin training ($1000); PLC supplies such as binders, folders, dividers, markers, paper (</w:t>
                  </w:r>
                  <w:proofErr w:type="gramStart"/>
                  <w:r>
                    <w:rPr>
                      <w:sz w:val="20"/>
                      <w:szCs w:val="20"/>
                    </w:rPr>
                    <w:t>$ )</w:t>
                  </w:r>
                  <w:proofErr w:type="gramEnd"/>
                  <w:r>
                    <w:rPr>
                      <w:sz w:val="20"/>
                      <w:szCs w:val="20"/>
                    </w:rPr>
                    <w:t>; Stipends for summer training days ($ ); Conference travel ($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F95E27" w14:textId="77777777" w:rsidR="0042507F" w:rsidRPr="00B106B2" w:rsidRDefault="00E5720C">
                  <w:pPr>
                    <w:ind w:left="45"/>
                    <w:rPr>
                      <w:sz w:val="20"/>
                      <w:szCs w:val="20"/>
                    </w:rPr>
                  </w:pPr>
                  <w:r w:rsidRPr="00B106B2">
                    <w:rPr>
                      <w:sz w:val="20"/>
                      <w:szCs w:val="20"/>
                    </w:rPr>
                    <w:t xml:space="preserve"> </w:t>
                  </w:r>
                </w:p>
              </w:tc>
            </w:tr>
            <w:tr w:rsidR="0042507F" w14:paraId="1E654265" w14:textId="77777777" w:rsidTr="000C7D60">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A3FFF2E" w14:textId="77777777" w:rsidR="0042507F" w:rsidRPr="000C7D60" w:rsidRDefault="00E5720C">
                  <w:pPr>
                    <w:ind w:left="60" w:right="30"/>
                    <w:rPr>
                      <w:sz w:val="20"/>
                      <w:szCs w:val="20"/>
                    </w:rPr>
                  </w:pPr>
                  <w:r w:rsidRPr="000C7D60">
                    <w:rPr>
                      <w:sz w:val="20"/>
                      <w:szCs w:val="20"/>
                    </w:rPr>
                    <w:t xml:space="preserve"> </w:t>
                  </w:r>
                  <w:r w:rsidR="000C7D60">
                    <w:rPr>
                      <w:sz w:val="20"/>
                      <w:szCs w:val="20"/>
                    </w:rPr>
                    <w:t>Provide a model for quality instruction</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2D3FC2" w14:textId="77777777" w:rsidR="0042507F" w:rsidRPr="000C7D60" w:rsidRDefault="006C5603">
                  <w:pPr>
                    <w:ind w:left="90"/>
                    <w:rPr>
                      <w:sz w:val="20"/>
                      <w:szCs w:val="20"/>
                    </w:rPr>
                  </w:pPr>
                  <w:r>
                    <w:rPr>
                      <w:sz w:val="20"/>
                      <w:szCs w:val="20"/>
                    </w:rPr>
                    <w:t xml:space="preserve">Teachers will participate in Singapore Math training at University Acad. Teachers will observe other teachers in other schools and within the school. </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F3CA38" w14:textId="77777777" w:rsidR="0042507F" w:rsidRPr="000C7D60" w:rsidRDefault="00E5720C">
                  <w:pPr>
                    <w:ind w:left="15"/>
                    <w:rPr>
                      <w:sz w:val="20"/>
                      <w:szCs w:val="20"/>
                    </w:rPr>
                  </w:pPr>
                  <w:r w:rsidRPr="000C7D60">
                    <w:rPr>
                      <w:sz w:val="20"/>
                      <w:szCs w:val="20"/>
                    </w:rPr>
                    <w:t xml:space="preserve"> </w:t>
                  </w:r>
                  <w:r w:rsidR="000C7D60">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A1B0E5" w14:textId="77777777" w:rsidR="0042507F" w:rsidRPr="000C7D60" w:rsidRDefault="000C7D60">
                  <w:pPr>
                    <w:ind w:left="90"/>
                    <w:rPr>
                      <w:sz w:val="20"/>
                      <w:szCs w:val="20"/>
                    </w:rPr>
                  </w:pPr>
                  <w:r>
                    <w:rPr>
                      <w:sz w:val="20"/>
                      <w:szCs w:val="20"/>
                    </w:rPr>
                    <w:t>Travel expenditures (</w:t>
                  </w:r>
                  <w:proofErr w:type="gramStart"/>
                  <w:r>
                    <w:rPr>
                      <w:sz w:val="20"/>
                      <w:szCs w:val="20"/>
                    </w:rPr>
                    <w:t>$ )</w:t>
                  </w:r>
                  <w:proofErr w:type="gramEnd"/>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0BFFE9" w14:textId="77777777" w:rsidR="0042507F" w:rsidRPr="000C7D60" w:rsidRDefault="00E5720C">
                  <w:pPr>
                    <w:ind w:left="45"/>
                    <w:rPr>
                      <w:sz w:val="20"/>
                      <w:szCs w:val="20"/>
                    </w:rPr>
                  </w:pPr>
                  <w:r w:rsidRPr="000C7D60">
                    <w:rPr>
                      <w:sz w:val="20"/>
                      <w:szCs w:val="20"/>
                    </w:rPr>
                    <w:t xml:space="preserve"> </w:t>
                  </w:r>
                  <w:r w:rsidR="006C5603">
                    <w:rPr>
                      <w:sz w:val="20"/>
                      <w:szCs w:val="20"/>
                    </w:rPr>
                    <w:t>100% of teachers will implement at least one new strategy</w:t>
                  </w:r>
                </w:p>
              </w:tc>
            </w:tr>
            <w:tr w:rsidR="0042507F" w14:paraId="0C61C0CB" w14:textId="77777777" w:rsidTr="000C7D60">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B0F1BD" w14:textId="77777777" w:rsidR="0042507F" w:rsidRDefault="00E5720C">
                  <w:pPr>
                    <w:ind w:left="60" w:right="30"/>
                    <w:rPr>
                      <w:sz w:val="24"/>
                      <w:szCs w:val="24"/>
                    </w:rPr>
                  </w:pPr>
                  <w:r>
                    <w:rPr>
                      <w:sz w:val="24"/>
                      <w:szCs w:val="24"/>
                    </w:rPr>
                    <w:t xml:space="preserve"> </w:t>
                  </w:r>
                  <w:r w:rsidR="000C7D60">
                    <w:rPr>
                      <w:sz w:val="20"/>
                      <w:szCs w:val="20"/>
                    </w:rPr>
                    <w:t>Provide additional support in primary for behavior and attendance</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36995A" w14:textId="77777777" w:rsidR="0042507F" w:rsidRPr="000C7D60" w:rsidRDefault="00E5720C">
                  <w:pPr>
                    <w:ind w:left="90"/>
                    <w:rPr>
                      <w:sz w:val="20"/>
                      <w:szCs w:val="20"/>
                    </w:rPr>
                  </w:pPr>
                  <w:r>
                    <w:rPr>
                      <w:sz w:val="24"/>
                      <w:szCs w:val="24"/>
                    </w:rPr>
                    <w:t xml:space="preserve"> </w:t>
                  </w:r>
                  <w:r w:rsidR="000C7D60">
                    <w:rPr>
                      <w:sz w:val="20"/>
                      <w:szCs w:val="20"/>
                    </w:rPr>
                    <w:t>Add additional para time for primary grades focused on improving behavior and attendance</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A60CA7" w14:textId="77777777" w:rsidR="0042507F" w:rsidRDefault="00E5720C">
                  <w:pPr>
                    <w:ind w:left="15"/>
                    <w:rPr>
                      <w:sz w:val="24"/>
                      <w:szCs w:val="24"/>
                    </w:rPr>
                  </w:pPr>
                  <w:r>
                    <w:rPr>
                      <w:sz w:val="24"/>
                      <w:szCs w:val="24"/>
                    </w:rPr>
                    <w:t xml:space="preserve"> </w:t>
                  </w:r>
                  <w:r w:rsidR="000C7D60">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403F5B" w14:textId="77777777" w:rsidR="0042507F" w:rsidRDefault="00E5720C">
                  <w:pPr>
                    <w:ind w:left="90"/>
                    <w:rPr>
                      <w:sz w:val="24"/>
                      <w:szCs w:val="24"/>
                    </w:rPr>
                  </w:pPr>
                  <w:r>
                    <w:rPr>
                      <w:sz w:val="24"/>
                      <w:szCs w:val="24"/>
                    </w:rPr>
                    <w:t xml:space="preserve"> </w:t>
                  </w:r>
                  <w:r w:rsidR="000C7D60">
                    <w:rPr>
                      <w:sz w:val="20"/>
                      <w:szCs w:val="20"/>
                    </w:rPr>
                    <w:t>Para time for primary classrooms (</w:t>
                  </w:r>
                  <w:proofErr w:type="gramStart"/>
                  <w:r w:rsidR="000C7D60">
                    <w:rPr>
                      <w:sz w:val="20"/>
                      <w:szCs w:val="20"/>
                    </w:rPr>
                    <w:t>$ )</w:t>
                  </w:r>
                  <w:proofErr w:type="gramEnd"/>
                  <w:r w:rsidR="00F6299E">
                    <w:rPr>
                      <w:sz w:val="20"/>
                      <w:szCs w:val="20"/>
                    </w:rPr>
                    <w:t>; supplies for Peace First activities ($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CB53FC" w14:textId="77777777" w:rsidR="0042507F" w:rsidRDefault="00E5720C">
                  <w:pPr>
                    <w:ind w:left="45"/>
                    <w:rPr>
                      <w:sz w:val="24"/>
                      <w:szCs w:val="24"/>
                    </w:rPr>
                  </w:pPr>
                  <w:r>
                    <w:rPr>
                      <w:sz w:val="24"/>
                      <w:szCs w:val="24"/>
                    </w:rPr>
                    <w:t xml:space="preserve"> </w:t>
                  </w:r>
                  <w:r w:rsidR="000C7D60">
                    <w:rPr>
                      <w:sz w:val="20"/>
                      <w:szCs w:val="20"/>
                    </w:rPr>
                    <w:t xml:space="preserve">80% of students in K-2 will have 95%+ attendance and </w:t>
                  </w:r>
                  <w:r w:rsidR="007032A6">
                    <w:rPr>
                      <w:sz w:val="20"/>
                      <w:szCs w:val="20"/>
                    </w:rPr>
                    <w:t xml:space="preserve">no more than </w:t>
                  </w:r>
                  <w:r w:rsidR="000C7D60">
                    <w:rPr>
                      <w:sz w:val="20"/>
                      <w:szCs w:val="20"/>
                    </w:rPr>
                    <w:t xml:space="preserve">0-2 office referrals </w:t>
                  </w:r>
                </w:p>
              </w:tc>
            </w:tr>
            <w:tr w:rsidR="0042507F" w14:paraId="287A9E80" w14:textId="77777777" w:rsidTr="000C7D60">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2DE1D9" w14:textId="77777777" w:rsidR="0042507F" w:rsidRDefault="00E5720C">
                  <w:pPr>
                    <w:ind w:left="60" w:right="30"/>
                    <w:rPr>
                      <w:sz w:val="24"/>
                      <w:szCs w:val="24"/>
                    </w:rPr>
                  </w:pPr>
                  <w:r>
                    <w:rPr>
                      <w:sz w:val="24"/>
                      <w:szCs w:val="24"/>
                    </w:rPr>
                    <w:t xml:space="preserve"> </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3DFADB" w14:textId="77777777" w:rsidR="0042507F" w:rsidRDefault="00E5720C">
                  <w:pPr>
                    <w:ind w:left="90"/>
                    <w:rPr>
                      <w:sz w:val="24"/>
                      <w:szCs w:val="24"/>
                    </w:rPr>
                  </w:pPr>
                  <w:r>
                    <w:rPr>
                      <w:sz w:val="24"/>
                      <w:szCs w:val="24"/>
                    </w:rPr>
                    <w:t xml:space="preserve"> </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CD5FCD" w14:textId="77777777" w:rsidR="0042507F" w:rsidRDefault="00E5720C">
                  <w:pPr>
                    <w:ind w:left="15"/>
                    <w:rPr>
                      <w:sz w:val="24"/>
                      <w:szCs w:val="24"/>
                    </w:rPr>
                  </w:pPr>
                  <w:r>
                    <w:rPr>
                      <w:sz w:val="24"/>
                      <w:szCs w:val="24"/>
                    </w:rPr>
                    <w:t xml:space="preserve"> </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E116CF" w14:textId="77777777" w:rsidR="0042507F" w:rsidRDefault="00E5720C">
                  <w:pPr>
                    <w:ind w:left="90"/>
                    <w:rPr>
                      <w:sz w:val="24"/>
                      <w:szCs w:val="24"/>
                    </w:rPr>
                  </w:pPr>
                  <w:r>
                    <w:rPr>
                      <w:sz w:val="24"/>
                      <w:szCs w:val="24"/>
                    </w:rPr>
                    <w:t xml:space="preserve">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34ED26" w14:textId="77777777" w:rsidR="0042507F" w:rsidRDefault="00E5720C">
                  <w:pPr>
                    <w:ind w:left="45"/>
                    <w:rPr>
                      <w:sz w:val="24"/>
                      <w:szCs w:val="24"/>
                    </w:rPr>
                  </w:pPr>
                  <w:r>
                    <w:rPr>
                      <w:sz w:val="24"/>
                      <w:szCs w:val="24"/>
                    </w:rPr>
                    <w:t xml:space="preserve"> </w:t>
                  </w:r>
                </w:p>
              </w:tc>
            </w:tr>
            <w:tr w:rsidR="0042507F" w14:paraId="1D179C21" w14:textId="77777777" w:rsidTr="000C7D60">
              <w:trPr>
                <w:trHeight w:val="1565"/>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31F6A39" w14:textId="77777777" w:rsidR="0042507F" w:rsidRPr="000C7D60" w:rsidRDefault="00E5720C">
                  <w:pPr>
                    <w:ind w:left="60" w:right="30"/>
                    <w:rPr>
                      <w:sz w:val="20"/>
                      <w:szCs w:val="20"/>
                    </w:rPr>
                  </w:pPr>
                  <w:r w:rsidRPr="000C7D60">
                    <w:rPr>
                      <w:sz w:val="20"/>
                      <w:szCs w:val="20"/>
                    </w:rPr>
                    <w:t xml:space="preserve"> </w:t>
                  </w:r>
                  <w:r w:rsidR="000C7D60">
                    <w:rPr>
                      <w:sz w:val="20"/>
                      <w:szCs w:val="20"/>
                    </w:rPr>
                    <w:t xml:space="preserve">Provide workshops and improve communication with parents </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3AB863" w14:textId="77777777" w:rsidR="0042507F" w:rsidRPr="000C7D60" w:rsidRDefault="00F6299E">
                  <w:pPr>
                    <w:rPr>
                      <w:sz w:val="20"/>
                      <w:szCs w:val="20"/>
                    </w:rPr>
                  </w:pPr>
                  <w:r>
                    <w:rPr>
                      <w:sz w:val="20"/>
                      <w:szCs w:val="20"/>
                    </w:rPr>
                    <w:t>Going beyond the parent involvement set-aside, design meaningful ways to involve families</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C0AA33" w14:textId="77777777" w:rsidR="0042507F" w:rsidRPr="000C7D60" w:rsidRDefault="00E5720C">
                  <w:pPr>
                    <w:ind w:left="15"/>
                    <w:rPr>
                      <w:sz w:val="20"/>
                      <w:szCs w:val="20"/>
                    </w:rPr>
                  </w:pPr>
                  <w:r w:rsidRPr="000C7D60">
                    <w:rPr>
                      <w:sz w:val="20"/>
                      <w:szCs w:val="20"/>
                    </w:rPr>
                    <w:t xml:space="preserve"> </w:t>
                  </w:r>
                  <w:r w:rsidR="000C7D60" w:rsidRPr="000C7D60">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4E3726" w14:textId="77777777" w:rsidR="0042507F" w:rsidRPr="000C7D60" w:rsidRDefault="00E5720C">
                  <w:pPr>
                    <w:ind w:left="90"/>
                    <w:rPr>
                      <w:sz w:val="20"/>
                      <w:szCs w:val="20"/>
                    </w:rPr>
                  </w:pPr>
                  <w:r w:rsidRPr="000C7D60">
                    <w:rPr>
                      <w:sz w:val="20"/>
                      <w:szCs w:val="20"/>
                    </w:rPr>
                    <w:t xml:space="preserve"> </w:t>
                  </w:r>
                  <w:r w:rsidR="00F6299E">
                    <w:rPr>
                      <w:sz w:val="20"/>
                      <w:szCs w:val="20"/>
                    </w:rPr>
                    <w:t>Bingo for Books (</w:t>
                  </w:r>
                  <w:proofErr w:type="gramStart"/>
                  <w:r w:rsidR="00F6299E">
                    <w:rPr>
                      <w:sz w:val="20"/>
                      <w:szCs w:val="20"/>
                    </w:rPr>
                    <w:t>$ )</w:t>
                  </w:r>
                  <w:proofErr w:type="gramEnd"/>
                  <w:r w:rsidR="00F6299E">
                    <w:rPr>
                      <w:sz w:val="20"/>
                      <w:szCs w:val="20"/>
                    </w:rPr>
                    <w:t>; Parents Night Out ($); copier for communication activities ($ ); supplies for workshops, activities, and communication ($ )</w:t>
                  </w:r>
                  <w:r w:rsidR="007A19E4">
                    <w:rPr>
                      <w:sz w:val="20"/>
                      <w:szCs w:val="20"/>
                    </w:rPr>
                    <w:t>; Parent Liaison focused on attendance</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A697BB" w14:textId="77777777" w:rsidR="0042507F" w:rsidRPr="000C7D60" w:rsidRDefault="00E5720C">
                  <w:pPr>
                    <w:ind w:left="45"/>
                    <w:rPr>
                      <w:sz w:val="20"/>
                      <w:szCs w:val="20"/>
                    </w:rPr>
                  </w:pPr>
                  <w:r w:rsidRPr="000C7D60">
                    <w:rPr>
                      <w:sz w:val="20"/>
                      <w:szCs w:val="20"/>
                    </w:rPr>
                    <w:t xml:space="preserve"> </w:t>
                  </w:r>
                  <w:r w:rsidR="00F6299E">
                    <w:rPr>
                      <w:sz w:val="20"/>
                      <w:szCs w:val="20"/>
                    </w:rPr>
                    <w:t xml:space="preserve">50% of students will be </w:t>
                  </w:r>
                  <w:proofErr w:type="gramStart"/>
                  <w:r w:rsidR="00F6299E">
                    <w:rPr>
                      <w:sz w:val="20"/>
                      <w:szCs w:val="20"/>
                    </w:rPr>
                    <w:t>represented  at</w:t>
                  </w:r>
                  <w:proofErr w:type="gramEnd"/>
                  <w:r w:rsidR="00F6299E">
                    <w:rPr>
                      <w:sz w:val="20"/>
                      <w:szCs w:val="20"/>
                    </w:rPr>
                    <w:t xml:space="preserve"> parent involvement activities during the year </w:t>
                  </w:r>
                </w:p>
              </w:tc>
            </w:tr>
          </w:tbl>
          <w:p w14:paraId="2DCD647F" w14:textId="77777777" w:rsidR="0042507F" w:rsidRDefault="0042507F">
            <w:pPr>
              <w:ind w:left="-160"/>
            </w:pPr>
          </w:p>
        </w:tc>
      </w:tr>
    </w:tbl>
    <w:p w14:paraId="65D46E89" w14:textId="77777777" w:rsidR="0042507F" w:rsidRDefault="0042507F"/>
    <w:sectPr w:rsidR="0042507F" w:rsidSect="007D7D2D">
      <w:pgSz w:w="15840" w:h="12240"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AA1"/>
    <w:multiLevelType w:val="hybridMultilevel"/>
    <w:tmpl w:val="085E74D2"/>
    <w:lvl w:ilvl="0" w:tplc="A9780638">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1A904446"/>
    <w:multiLevelType w:val="hybridMultilevel"/>
    <w:tmpl w:val="75E0B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E45EB"/>
    <w:multiLevelType w:val="hybridMultilevel"/>
    <w:tmpl w:val="FF18062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53D0259F"/>
    <w:multiLevelType w:val="hybridMultilevel"/>
    <w:tmpl w:val="279CE01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68414A2B"/>
    <w:multiLevelType w:val="hybridMultilevel"/>
    <w:tmpl w:val="DF2A127E"/>
    <w:lvl w:ilvl="0" w:tplc="969E929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59C3D29"/>
    <w:multiLevelType w:val="hybridMultilevel"/>
    <w:tmpl w:val="13447DA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CCF6D81"/>
    <w:multiLevelType w:val="hybridMultilevel"/>
    <w:tmpl w:val="9D8C711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7F"/>
    <w:rsid w:val="00055508"/>
    <w:rsid w:val="000C7D60"/>
    <w:rsid w:val="00177CC4"/>
    <w:rsid w:val="0021799E"/>
    <w:rsid w:val="002D7CDD"/>
    <w:rsid w:val="00310BD2"/>
    <w:rsid w:val="0038463F"/>
    <w:rsid w:val="0042507F"/>
    <w:rsid w:val="004579E0"/>
    <w:rsid w:val="0046564A"/>
    <w:rsid w:val="00524115"/>
    <w:rsid w:val="00603B98"/>
    <w:rsid w:val="006C5603"/>
    <w:rsid w:val="007032A6"/>
    <w:rsid w:val="00756213"/>
    <w:rsid w:val="007A19E4"/>
    <w:rsid w:val="007D7D2D"/>
    <w:rsid w:val="008F7A1F"/>
    <w:rsid w:val="0098361B"/>
    <w:rsid w:val="00B106B2"/>
    <w:rsid w:val="00C07BBF"/>
    <w:rsid w:val="00D744AD"/>
    <w:rsid w:val="00E0733C"/>
    <w:rsid w:val="00E5720C"/>
    <w:rsid w:val="00EA4751"/>
    <w:rsid w:val="00EB32AC"/>
    <w:rsid w:val="00F6299E"/>
    <w:rsid w:val="00F9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6193"/>
  <w15:docId w15:val="{82153921-D6FC-4522-B835-B3F5148E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07BBF"/>
    <w:pPr>
      <w:ind w:left="720"/>
      <w:contextualSpacing/>
    </w:pPr>
  </w:style>
  <w:style w:type="paragraph" w:styleId="BalloonText">
    <w:name w:val="Balloon Text"/>
    <w:basedOn w:val="Normal"/>
    <w:link w:val="BalloonTextChar"/>
    <w:uiPriority w:val="99"/>
    <w:semiHidden/>
    <w:unhideWhenUsed/>
    <w:rsid w:val="007D7D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Phillips</dc:creator>
  <cp:lastModifiedBy>Patricia Phillips</cp:lastModifiedBy>
  <cp:revision>2</cp:revision>
  <cp:lastPrinted>2017-11-09T20:27:00Z</cp:lastPrinted>
  <dcterms:created xsi:type="dcterms:W3CDTF">2018-03-29T17:44:00Z</dcterms:created>
  <dcterms:modified xsi:type="dcterms:W3CDTF">2018-03-29T17:44:00Z</dcterms:modified>
</cp:coreProperties>
</file>