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sdt>
      <w:sdtPr>
        <w:id w:val="64759803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5A66EF18" w14:textId="78E17A63" w:rsidR="001A0C45" w:rsidRPr="00D34E55" w:rsidRDefault="00114CFB">
          <w:pPr>
            <w:rPr>
              <w:rFonts w:ascii="Arial" w:eastAsia="Arial" w:hAnsi="Arial" w:cs="Arial"/>
              <w:b/>
            </w:rPr>
          </w:pPr>
          <w:r w:rsidRPr="00D34E55">
            <w:rPr>
              <w:noProof/>
              <w:lang w:val="es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1831B28F" wp14:editId="02B5AC1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1765" cy="8889664"/>
                    <wp:effectExtent l="0" t="0" r="0" b="6985"/>
                    <wp:wrapNone/>
                    <wp:docPr id="1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1765" cy="8889664"/>
                              <a:chOff x="0" y="1440"/>
                              <a:chExt cx="12239" cy="12960"/>
                            </a:xfrm>
                          </wpg:grpSpPr>
                          <wpg:grpSp>
                            <wpg:cNvPr id="3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39" cy="4739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5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6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>
                                      <a:gd name="T0" fmla="*/ 0 w 7132"/>
                                      <a:gd name="T1" fmla="*/ 0 h 2863"/>
                                      <a:gd name="T2" fmla="*/ 17 w 7132"/>
                                      <a:gd name="T3" fmla="*/ 2863 h 2863"/>
                                      <a:gd name="T4" fmla="*/ 7132 w 7132"/>
                                      <a:gd name="T5" fmla="*/ 2578 h 2863"/>
                                      <a:gd name="T6" fmla="*/ 7132 w 7132"/>
                                      <a:gd name="T7" fmla="*/ 200 h 2863"/>
                                      <a:gd name="T8" fmla="*/ 0 w 7132"/>
                                      <a:gd name="T9" fmla="*/ 0 h 28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>
                                      <a:gd name="T0" fmla="*/ 0 w 3466"/>
                                      <a:gd name="T1" fmla="*/ 569 h 3550"/>
                                      <a:gd name="T2" fmla="*/ 0 w 3466"/>
                                      <a:gd name="T3" fmla="*/ 2930 h 3550"/>
                                      <a:gd name="T4" fmla="*/ 3466 w 3466"/>
                                      <a:gd name="T5" fmla="*/ 3550 h 3550"/>
                                      <a:gd name="T6" fmla="*/ 3466 w 3466"/>
                                      <a:gd name="T7" fmla="*/ 0 h 3550"/>
                                      <a:gd name="T8" fmla="*/ 0 w 3466"/>
                                      <a:gd name="T9" fmla="*/ 569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25000"/>
                                      <a:lumOff val="75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>
                                      <a:gd name="T0" fmla="*/ 0 w 1591"/>
                                      <a:gd name="T1" fmla="*/ 0 h 3550"/>
                                      <a:gd name="T2" fmla="*/ 0 w 1591"/>
                                      <a:gd name="T3" fmla="*/ 3550 h 3550"/>
                                      <a:gd name="T4" fmla="*/ 1591 w 1591"/>
                                      <a:gd name="T5" fmla="*/ 2746 h 3550"/>
                                      <a:gd name="T6" fmla="*/ 1591 w 1591"/>
                                      <a:gd name="T7" fmla="*/ 737 h 3550"/>
                                      <a:gd name="T8" fmla="*/ 0 w 1591"/>
                                      <a:gd name="T9" fmla="*/ 0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>
                                    <a:gd name="T0" fmla="*/ 1 w 4120"/>
                                    <a:gd name="T1" fmla="*/ 251 h 2913"/>
                                    <a:gd name="T2" fmla="*/ 0 w 4120"/>
                                    <a:gd name="T3" fmla="*/ 2662 h 2913"/>
                                    <a:gd name="T4" fmla="*/ 4120 w 4120"/>
                                    <a:gd name="T5" fmla="*/ 2913 h 2913"/>
                                    <a:gd name="T6" fmla="*/ 4120 w 4120"/>
                                    <a:gd name="T7" fmla="*/ 0 h 2913"/>
                                    <a:gd name="T8" fmla="*/ 1 w 4120"/>
                                    <a:gd name="T9" fmla="*/ 251 h 29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>
                                    <a:gd name="T0" fmla="*/ 0 w 3985"/>
                                    <a:gd name="T1" fmla="*/ 0 h 4236"/>
                                    <a:gd name="T2" fmla="*/ 0 w 3985"/>
                                    <a:gd name="T3" fmla="*/ 4236 h 4236"/>
                                    <a:gd name="T4" fmla="*/ 3985 w 3985"/>
                                    <a:gd name="T5" fmla="*/ 3349 h 4236"/>
                                    <a:gd name="T6" fmla="*/ 3985 w 3985"/>
                                    <a:gd name="T7" fmla="*/ 921 h 4236"/>
                                    <a:gd name="T8" fmla="*/ 0 w 3985"/>
                                    <a:gd name="T9" fmla="*/ 0 h 42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>
                                    <a:gd name="T0" fmla="*/ 4086 w 4086"/>
                                    <a:gd name="T1" fmla="*/ 0 h 4253"/>
                                    <a:gd name="T2" fmla="*/ 4084 w 4086"/>
                                    <a:gd name="T3" fmla="*/ 4253 h 4253"/>
                                    <a:gd name="T4" fmla="*/ 0 w 4086"/>
                                    <a:gd name="T5" fmla="*/ 3198 h 4253"/>
                                    <a:gd name="T6" fmla="*/ 0 w 4086"/>
                                    <a:gd name="T7" fmla="*/ 1072 h 4253"/>
                                    <a:gd name="T8" fmla="*/ 4086 w 4086"/>
                                    <a:gd name="T9" fmla="*/ 0 h 42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>
                                    <a:gd name="T0" fmla="*/ 0 w 2076"/>
                                    <a:gd name="T1" fmla="*/ 921 h 3851"/>
                                    <a:gd name="T2" fmla="*/ 2060 w 2076"/>
                                    <a:gd name="T3" fmla="*/ 0 h 3851"/>
                                    <a:gd name="T4" fmla="*/ 2076 w 2076"/>
                                    <a:gd name="T5" fmla="*/ 3851 h 3851"/>
                                    <a:gd name="T6" fmla="*/ 0 w 2076"/>
                                    <a:gd name="T7" fmla="*/ 2981 h 3851"/>
                                    <a:gd name="T8" fmla="*/ 0 w 2076"/>
                                    <a:gd name="T9" fmla="*/ 921 h 38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5000"/>
                                    <a:lumOff val="75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>
                                    <a:gd name="T0" fmla="*/ 0 w 6011"/>
                                    <a:gd name="T1" fmla="*/ 0 h 3835"/>
                                    <a:gd name="T2" fmla="*/ 17 w 6011"/>
                                    <a:gd name="T3" fmla="*/ 3835 h 3835"/>
                                    <a:gd name="T4" fmla="*/ 6011 w 6011"/>
                                    <a:gd name="T5" fmla="*/ 2629 h 3835"/>
                                    <a:gd name="T6" fmla="*/ 6011 w 6011"/>
                                    <a:gd name="T7" fmla="*/ 1239 h 3835"/>
                                    <a:gd name="T8" fmla="*/ 0 w 6011"/>
                                    <a:gd name="T9" fmla="*/ 0 h 38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>
                                    <a:gd name="T0" fmla="*/ 0 w 4102"/>
                                    <a:gd name="T1" fmla="*/ 1038 h 3432"/>
                                    <a:gd name="T2" fmla="*/ 0 w 4102"/>
                                    <a:gd name="T3" fmla="*/ 2411 h 3432"/>
                                    <a:gd name="T4" fmla="*/ 4102 w 4102"/>
                                    <a:gd name="T5" fmla="*/ 3432 h 3432"/>
                                    <a:gd name="T6" fmla="*/ 4102 w 4102"/>
                                    <a:gd name="T7" fmla="*/ 0 h 3432"/>
                                    <a:gd name="T8" fmla="*/ 0 w 4102"/>
                                    <a:gd name="T9" fmla="*/ 1038 h 34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5000"/>
                                    <a:lumOff val="75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5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70" y="1440"/>
                                <a:ext cx="7531" cy="44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4FFECA" w14:textId="74C964A9" w:rsidR="00E9337D" w:rsidRDefault="00E9337D" w:rsidP="001A0C4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7EE7E8D" w14:textId="70E314F5" w:rsidR="00E9337D" w:rsidRDefault="00874FA5" w:rsidP="00B825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s"/>
                                    </w:rPr>
                                    <w:drawing>
                                      <wp:inline distT="0" distB="0" distL="0" distR="0" wp14:anchorId="68694999" wp14:editId="6683FF39">
                                        <wp:extent cx="2571750" cy="1562100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71750" cy="1562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9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  <w:lang w:val="es"/>
                                    </w:rPr>
                                    <w:alias w:val="Year"/>
                                    <w:id w:val="64759856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6C3BEAAB" w14:textId="155944C7" w:rsidR="00E9337D" w:rsidRDefault="00E9337D">
                                      <w:pPr>
                                        <w:jc w:val="right"/>
                                        <w:rPr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72"/>
                                          <w:szCs w:val="72"/>
                                          <w:lang w:val="es"/>
                                        </w:rPr>
                                        <w:t>201</w:t>
                                      </w:r>
                                      <w:r w:rsidR="00D70859">
                                        <w:rPr>
                                          <w:b/>
                                          <w:sz w:val="72"/>
                                          <w:szCs w:val="72"/>
                                          <w:lang w:val="es"/>
                                        </w:rPr>
                                        <w:t>9</w:t>
                                      </w:r>
                                      <w:r w:rsidR="00874FA5">
                                        <w:rPr>
                                          <w:b/>
                                          <w:sz w:val="72"/>
                                          <w:szCs w:val="72"/>
                                          <w:lang w:val="es"/>
                                        </w:rPr>
                                        <w:t>-20</w:t>
                                      </w:r>
                                      <w:r w:rsidR="00D70859">
                                        <w:rPr>
                                          <w:b/>
                                          <w:sz w:val="72"/>
                                          <w:szCs w:val="72"/>
                                          <w:lang w:val="es"/>
                                        </w:rPr>
                                        <w:t>20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6342"/>
                                <a:ext cx="8638" cy="24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sz w:val="56"/>
                                      <w:szCs w:val="56"/>
                                      <w:lang w:val="es"/>
                                    </w:rPr>
                                    <w:alias w:val="Title"/>
                                    <w:id w:val="64759857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00AB3C1C" w14:textId="77777777" w:rsidR="00E9337D" w:rsidRPr="00BF2FF3" w:rsidRDefault="00E9337D" w:rsidP="001A0C45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56"/>
                                          <w:szCs w:val="56"/>
                                          <w:lang w:val="es-ES"/>
                                        </w:rPr>
                                      </w:pPr>
                                      <w:r w:rsidRPr="00CA02AA">
                                        <w:rPr>
                                          <w:b/>
                                          <w:sz w:val="56"/>
                                          <w:szCs w:val="56"/>
                                          <w:lang w:val="es"/>
                                        </w:rPr>
                                        <w:t>Plan de MejoraMiento Escolar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s"/>
                                    </w:rPr>
                                    <w:alias w:val="Subtitle"/>
                                    <w:id w:val="64759858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442D9CE4" w14:textId="374F07B8" w:rsidR="00E9337D" w:rsidRPr="00BF2FF3" w:rsidRDefault="00E9337D" w:rsidP="001A0C45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  <w:lang w:val="es-E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32"/>
                                          <w:szCs w:val="32"/>
                                          <w:lang w:val="es"/>
                                        </w:rPr>
                                        <w:t xml:space="preserve">Escuela </w:t>
                                      </w:r>
                                      <w:r w:rsidR="00874FA5">
                                        <w:rPr>
                                          <w:b/>
                                          <w:sz w:val="32"/>
                                          <w:szCs w:val="32"/>
                                          <w:lang w:val="es"/>
                                        </w:rPr>
                                        <w:t>Primaria</w:t>
                                      </w:r>
                                      <w:r>
                                        <w:rPr>
                                          <w:lang w:val="es"/>
                                        </w:rPr>
                                        <w:t xml:space="preserve"> Bahía de Palm</w:t>
                                      </w:r>
                                    </w:p>
                                  </w:sdtContent>
                                </w:sdt>
                                <w:p w14:paraId="24E8C2CE" w14:textId="77777777" w:rsidR="00E9337D" w:rsidRPr="00BF2FF3" w:rsidRDefault="00E9337D">
                                  <w:p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</w:p>
                                <w:p w14:paraId="10860DF7" w14:textId="77777777" w:rsidR="00E9337D" w:rsidRPr="00BF2FF3" w:rsidRDefault="00E9337D">
                                  <w:p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831B28F" id="Group 2" o:spid="_x0000_s1026" style="position:absolute;left:0;text-align:left;margin-left:0;margin-top:0;width:611.95pt;height:699.95pt;z-index:251660288;mso-width-percent:1000;mso-position-horizontal:center;mso-position-horizontal-relative:page;mso-position-vertical:center;mso-position-vertical-relative:margin;mso-width-percent:1000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" o:allowincell="f">
                    <v:group id="Group 3" o:spid="_x0000_s1027" style="position:absolute;top:9661;width:12239;height:4739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group id="Group 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 id="Freeform 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" path="m,l17,2863,7132,2578r,-2378l,xe" fillcolor="#a7bfde [1620]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" path="m,569l,2930r3466,620l3466,,,569xe" fillcolor="#d3dfee [820]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" path="m,l,3550,1591,2746r,-2009l,xe" fillcolor="#a7bfde [1620]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" path="m1,251l,2662r4120,251l4120,,1,251xe" fillcolor="#d8d8d8 [2732]" stroked="f">
                        <v:path arrowok="t" o:connecttype="custom" o:connectlocs="1,251;0,2662;4120,2913;4120,0;1,251" o:connectangles="0,0,0,0,0"/>
                      </v:shape>
                      <v:shape id="Freeform 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" path="m,l,4236,3985,3349r,-2428l,xe" fillcolor="#bfbfbf [2412]" stroked="f">
                        <v:path arrowok="t" o:connecttype="custom" o:connectlocs="0,0;0,4236;3985,3349;3985,921;0,0" o:connectangles="0,0,0,0,0"/>
                      </v:shape>
                      <v:shape id="Freeform 1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" path="m4086,r-2,4253l,3198,,1072,4086,xe" fillcolor="#d8d8d8 [2732]" stroked="f">
                        <v:path arrowok="t" o:connecttype="custom" o:connectlocs="4086,0;4084,4253;0,3198;0,1072;4086,0" o:connectangles="0,0,0,0,0"/>
                      </v:shape>
                      <v:shape id="Freeform 1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" path="m,921l2060,r16,3851l,2981,,921xe" fillcolor="#d3dfee [820]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" path="m,l17,3835,6011,2629r,-1390l,xe" fillcolor="#a7bfde [1620]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" path="m,1038l,2411,4102,3432,4102,,,1038xe" fillcolor="#d3dfee [820]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4" o:spid="_x0000_s1038" style="position:absolute;left:2370;top:1440;width:7531;height:4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      <v:textbox>
                        <w:txbxContent>
                          <w:p w14:paraId="504FFECA" w14:textId="74C964A9" w:rsidR="00E9337D" w:rsidRDefault="00E9337D" w:rsidP="001A0C45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</w:p>
                          <w:p w14:paraId="27EE7E8D" w14:textId="70E314F5" w:rsidR="00E9337D" w:rsidRDefault="00874FA5" w:rsidP="00B82526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s"/>
                              </w:rPr>
                              <w:drawing>
                                <wp:inline distT="0" distB="0" distL="0" distR="0" wp14:anchorId="68694999" wp14:editId="6683FF39">
                                  <wp:extent cx="2571750" cy="15621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  <v:rect id="Rectangle 15" o:spid="_x0000_s1039" style="position:absolute;left:6494;top:11160;width:4998;height: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sz w:val="72"/>
                                <w:szCs w:val="72"/>
                                <w:lang w:val="es"/>
                              </w:rPr>
                              <w:alias w:val="Year"/>
                              <w:id w:val="6475985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C3BEAAB" w14:textId="155944C7" w:rsidR="00E9337D" w:rsidRDefault="00E9337D">
                                <w:pPr>
                                  <w:jc w:val="right"/>
                                  <w:rPr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b/>
                                    <w:sz w:val="72"/>
                                    <w:szCs w:val="72"/>
                                    <w:lang w:val="es"/>
                                  </w:rPr>
                                  <w:t>201</w:t>
                                </w:r>
                                <w:r w:rsidR="00D70859">
                                  <w:rPr>
                                    <w:b/>
                                    <w:sz w:val="72"/>
                                    <w:szCs w:val="72"/>
                                    <w:lang w:val="es"/>
                                  </w:rPr>
                                  <w:t>9</w:t>
                                </w:r>
                                <w:r w:rsidR="00874FA5">
                                  <w:rPr>
                                    <w:b/>
                                    <w:sz w:val="72"/>
                                    <w:szCs w:val="72"/>
                                    <w:lang w:val="es"/>
                                  </w:rPr>
                                  <w:t>-20</w:t>
                                </w:r>
                                <w:r w:rsidR="00D70859">
                                  <w:rPr>
                                    <w:b/>
                                    <w:sz w:val="72"/>
                                    <w:szCs w:val="72"/>
                                    <w:lang w:val="es"/>
                                  </w:rPr>
                                  <w:t>20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6" o:spid="_x0000_s1040" style="position:absolute;left:1800;top:6342;width:8638;height:241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sz w:val="56"/>
                                <w:szCs w:val="56"/>
                                <w:lang w:val="es"/>
                              </w:rPr>
                              <w:alias w:val="Title"/>
                              <w:id w:val="64759857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00AB3C1C" w14:textId="77777777" w:rsidR="00E9337D" w:rsidRPr="00BF2FF3" w:rsidRDefault="00E9337D" w:rsidP="001A0C45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1F497D" w:themeColor="text2"/>
                                    <w:sz w:val="56"/>
                                    <w:szCs w:val="56"/>
                                    <w:lang w:val="es-ES"/>
                                  </w:rPr>
                                </w:pPr>
                                <w:r w:rsidRPr="00CA02AA">
                                  <w:rPr>
                                    <w:b/>
                                    <w:sz w:val="56"/>
                                    <w:szCs w:val="56"/>
                                    <w:lang w:val="es"/>
                                  </w:rPr>
                                  <w:t>Plan de MejoraMiento Escolar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sz w:val="32"/>
                                <w:szCs w:val="32"/>
                                <w:lang w:val="es"/>
                              </w:rPr>
                              <w:alias w:val="Subtitle"/>
                              <w:id w:val="64759858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442D9CE4" w14:textId="374F07B8" w:rsidR="00E9337D" w:rsidRPr="00BF2FF3" w:rsidRDefault="00E9337D" w:rsidP="001A0C45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  <w:lang w:val="es"/>
                                  </w:rPr>
                                  <w:t xml:space="preserve">Escuela </w:t>
                                </w:r>
                                <w:r w:rsidR="00874FA5">
                                  <w:rPr>
                                    <w:b/>
                                    <w:sz w:val="32"/>
                                    <w:szCs w:val="32"/>
                                    <w:lang w:val="es"/>
                                  </w:rPr>
                                  <w:t>Primaria</w:t>
                                </w:r>
                                <w:r>
                                  <w:rPr>
                                    <w:lang w:val="es"/>
                                  </w:rPr>
                                  <w:t xml:space="preserve"> Bahía de Palm</w:t>
                                </w:r>
                              </w:p>
                            </w:sdtContent>
                          </w:sdt>
                          <w:p w14:paraId="24E8C2CE" w14:textId="77777777" w:rsidR="00E9337D" w:rsidRPr="00BF2FF3" w:rsidRDefault="00E9337D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10860DF7" w14:textId="77777777" w:rsidR="00E9337D" w:rsidRPr="00BF2FF3" w:rsidRDefault="00E9337D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 w:rsidR="001A0C45" w:rsidRPr="00D34E55">
            <w:rPr>
              <w:b/>
              <w:lang w:val="es"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59902834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6A5C6E2" w14:textId="41EAF782" w:rsidR="00E50FB0" w:rsidRPr="00D34E55" w:rsidRDefault="00E50FB0">
          <w:pPr>
            <w:pStyle w:val="TOCHeading"/>
            <w:rPr>
              <w:color w:val="auto"/>
            </w:rPr>
          </w:pPr>
          <w:r w:rsidRPr="00BF2FF3">
            <w:rPr>
              <w:color w:val="auto"/>
            </w:rPr>
            <w:t>Tabla de contenidos</w:t>
          </w:r>
        </w:p>
        <w:p w14:paraId="668A4AEF" w14:textId="27E5F266" w:rsidR="00D34E55" w:rsidRDefault="0082615C">
          <w:pPr>
            <w:pStyle w:val="TOC1"/>
            <w:tabs>
              <w:tab w:val="left" w:pos="798"/>
              <w:tab w:val="right" w:leader="dot" w:pos="9350"/>
            </w:tabs>
            <w:rPr>
              <w:b w:val="0"/>
              <w:noProof/>
            </w:rPr>
          </w:pPr>
          <w:r w:rsidRPr="00D34E55" w:rsidDel="00000001">
            <w:rPr>
              <w:lang w:val="es"/>
            </w:rPr>
            <w:fldChar w:fldCharType="begin"/>
          </w:r>
          <w:r w:rsidRPr="00BF2FF3" w:rsidDel="00000002">
            <w:instrText xml:space="preserve"> TOC \o "1-3" </w:instrText>
          </w:r>
          <w:r w:rsidRPr="00D34E55" w:rsidDel="00000001">
            <w:rPr>
              <w:lang w:val="es"/>
            </w:rPr>
            <w:fldChar w:fldCharType="separate"/>
          </w:r>
          <w:r w:rsidR="00D34E55" w:rsidRPr="00BF2FF3" w:rsidDel="00000004">
            <w:rPr>
              <w:noProof/>
            </w:rPr>
            <w:t>1.</w:t>
          </w:r>
          <w:r w:rsidR="00D34E55" w:rsidRPr="00BF2FF3" w:rsidDel="00000005">
            <w:rPr>
              <w:b w:val="0"/>
              <w:noProof/>
            </w:rPr>
            <w:tab/>
          </w:r>
          <w:r w:rsidR="00D34E55" w:rsidRPr="00BF2FF3" w:rsidDel="00000006">
            <w:rPr>
              <w:noProof/>
            </w:rPr>
            <w:t>Mission</w:t>
          </w:r>
          <w:r w:rsidR="00B705B5" w:rsidRPr="00BF2FF3" w:rsidDel="00000007">
            <w:rPr>
              <w:noProof/>
            </w:rPr>
            <w:t>/Vision</w:t>
          </w:r>
          <w:r w:rsidR="00D34E55" w:rsidRPr="00BF2FF3" w:rsidDel="00000008">
            <w:rPr>
              <w:noProof/>
            </w:rPr>
            <w:t xml:space="preserve"> Statement</w:t>
          </w:r>
          <w:r w:rsidR="00B705B5" w:rsidRPr="00BF2FF3" w:rsidDel="00000009">
            <w:rPr>
              <w:noProof/>
            </w:rPr>
            <w:t>s</w:t>
          </w:r>
          <w:r w:rsidR="00D34E55" w:rsidRPr="00BF2FF3" w:rsidDel="00000010">
            <w:rPr>
              <w:noProof/>
            </w:rPr>
            <w:t xml:space="preserve"> of the School</w:t>
          </w:r>
          <w:r w:rsidR="00D34E55" w:rsidRPr="00BF2FF3" w:rsidDel="00000011">
            <w:rPr>
              <w:noProof/>
            </w:rPr>
            <w:tab/>
          </w:r>
          <w:r w:rsidR="00D34E55" w:rsidDel="00000017">
            <w:rPr>
              <w:noProof/>
              <w:lang w:val="es"/>
            </w:rPr>
            <w:fldChar w:fldCharType="begin"/>
          </w:r>
          <w:r w:rsidR="00D34E55" w:rsidRPr="00BF2FF3" w:rsidDel="00000013">
            <w:rPr>
              <w:noProof/>
            </w:rPr>
            <w:instrText xml:space="preserve"> PAGEREF _Toc220649356 \h </w:instrText>
          </w:r>
          <w:r w:rsidR="00D34E55" w:rsidDel="00000017">
            <w:rPr>
              <w:noProof/>
              <w:lang w:val="es"/>
            </w:rPr>
          </w:r>
          <w:r w:rsidR="00D34E55" w:rsidDel="00000017">
            <w:rPr>
              <w:noProof/>
              <w:lang w:val="es"/>
            </w:rPr>
            <w:fldChar w:fldCharType="separate"/>
          </w:r>
          <w:r w:rsidR="00837D38" w:rsidRPr="00BF2FF3" w:rsidDel="00000016">
            <w:rPr>
              <w:noProof/>
            </w:rPr>
            <w:t>3</w:t>
          </w:r>
          <w:r w:rsidR="00D34E55" w:rsidDel="00000017">
            <w:rPr>
              <w:noProof/>
              <w:lang w:val="es"/>
            </w:rPr>
            <w:fldChar w:fldCharType="end"/>
          </w:r>
        </w:p>
        <w:p w14:paraId="62698E16" w14:textId="45133119" w:rsidR="00D34E55" w:rsidRPr="00BF2FF3" w:rsidRDefault="00D34E55">
          <w:pPr>
            <w:pStyle w:val="TOC1"/>
            <w:tabs>
              <w:tab w:val="left" w:pos="851"/>
              <w:tab w:val="right" w:leader="dot" w:pos="9350"/>
            </w:tabs>
            <w:rPr>
              <w:b w:val="0"/>
              <w:noProof/>
              <w:lang w:val="es-ES"/>
            </w:rPr>
          </w:pPr>
          <w:r w:rsidRPr="00C94B1C">
            <w:rPr>
              <w:noProof/>
              <w:lang w:val="es"/>
            </w:rPr>
            <w:t xml:space="preserve">2. </w:t>
          </w:r>
          <w:r>
            <w:rPr>
              <w:b w:val="0"/>
              <w:noProof/>
              <w:lang w:val="es"/>
            </w:rPr>
            <w:tab/>
          </w:r>
          <w:r>
            <w:rPr>
              <w:lang w:val="es"/>
            </w:rPr>
            <w:t xml:space="preserve"> </w:t>
          </w:r>
          <w:r w:rsidR="00EF1EB9">
            <w:rPr>
              <w:noProof/>
              <w:lang w:val="es"/>
            </w:rPr>
            <w:t xml:space="preserve">Datos escolares </w:t>
          </w:r>
          <w:proofErr w:type="gramStart"/>
          <w:r w:rsidR="00EF1EB9">
            <w:rPr>
              <w:noProof/>
              <w:lang w:val="es"/>
            </w:rPr>
            <w:t>para</w:t>
          </w:r>
          <w:r>
            <w:rPr>
              <w:lang w:val="es"/>
            </w:rPr>
            <w:t xml:space="preserve"> </w:t>
          </w:r>
          <w:r w:rsidR="00B705B5">
            <w:rPr>
              <w:noProof/>
              <w:lang w:val="es"/>
            </w:rPr>
            <w:t xml:space="preserve"> 201</w:t>
          </w:r>
          <w:r w:rsidR="002C38FB">
            <w:rPr>
              <w:noProof/>
              <w:lang w:val="es"/>
            </w:rPr>
            <w:t>8</w:t>
          </w:r>
          <w:proofErr w:type="gramEnd"/>
          <w:r w:rsidR="00B705B5">
            <w:rPr>
              <w:noProof/>
              <w:lang w:val="es"/>
            </w:rPr>
            <w:t>-1</w:t>
          </w:r>
          <w:r w:rsidR="002C38FB">
            <w:rPr>
              <w:noProof/>
              <w:lang w:val="es"/>
            </w:rPr>
            <w:t>9</w:t>
          </w:r>
          <w:r>
            <w:rPr>
              <w:noProof/>
              <w:lang w:val="es"/>
            </w:rPr>
            <w:tab/>
          </w:r>
          <w:r>
            <w:rPr>
              <w:noProof/>
              <w:lang w:val="es"/>
            </w:rPr>
            <w:fldChar w:fldCharType="begin"/>
          </w:r>
          <w:r>
            <w:rPr>
              <w:noProof/>
              <w:lang w:val="es"/>
            </w:rPr>
            <w:instrText xml:space="preserve"> PAGEREF _Toc220649357 \h </w:instrText>
          </w:r>
          <w:r>
            <w:rPr>
              <w:noProof/>
              <w:lang w:val="es"/>
            </w:rPr>
          </w:r>
          <w:r>
            <w:rPr>
              <w:noProof/>
              <w:lang w:val="es"/>
            </w:rPr>
            <w:fldChar w:fldCharType="separate"/>
          </w:r>
          <w:r w:rsidR="00837D38">
            <w:rPr>
              <w:noProof/>
              <w:lang w:val="es"/>
            </w:rPr>
            <w:t>4</w:t>
          </w:r>
          <w:r>
            <w:rPr>
              <w:noProof/>
              <w:lang w:val="es"/>
            </w:rPr>
            <w:fldChar w:fldCharType="end"/>
          </w:r>
        </w:p>
        <w:p w14:paraId="067CC4FA" w14:textId="5DCC377B" w:rsidR="00D34E55" w:rsidRPr="00BF2FF3" w:rsidRDefault="00660B30">
          <w:pPr>
            <w:pStyle w:val="TOC2"/>
            <w:tabs>
              <w:tab w:val="left" w:pos="1231"/>
              <w:tab w:val="right" w:leader="dot" w:pos="9350"/>
            </w:tabs>
            <w:rPr>
              <w:b w:val="0"/>
              <w:noProof/>
              <w:sz w:val="24"/>
              <w:szCs w:val="24"/>
              <w:lang w:val="es-ES"/>
            </w:rPr>
          </w:pPr>
          <w:r>
            <w:rPr>
              <w:noProof/>
              <w:lang w:val="es"/>
            </w:rPr>
            <w:t>2.1</w:t>
          </w:r>
          <w:r w:rsidR="00D34E55">
            <w:rPr>
              <w:b w:val="0"/>
              <w:noProof/>
              <w:sz w:val="24"/>
              <w:szCs w:val="24"/>
              <w:lang w:val="es"/>
            </w:rPr>
            <w:tab/>
          </w:r>
          <w:r>
            <w:rPr>
              <w:lang w:val="es"/>
            </w:rPr>
            <w:t xml:space="preserve"> </w:t>
          </w:r>
          <w:r>
            <w:rPr>
              <w:noProof/>
              <w:sz w:val="24"/>
              <w:szCs w:val="24"/>
              <w:lang w:val="es"/>
            </w:rPr>
            <w:t xml:space="preserve">FECHA </w:t>
          </w:r>
          <w:proofErr w:type="gramStart"/>
          <w:r>
            <w:rPr>
              <w:noProof/>
              <w:sz w:val="24"/>
              <w:szCs w:val="24"/>
              <w:lang w:val="es"/>
            </w:rPr>
            <w:t>ELA</w:t>
          </w:r>
          <w:r>
            <w:rPr>
              <w:lang w:val="es"/>
            </w:rPr>
            <w:t xml:space="preserve"> </w:t>
          </w:r>
          <w:r w:rsidR="00D34E55" w:rsidRPr="00C94B1C">
            <w:rPr>
              <w:noProof/>
              <w:lang w:val="es"/>
            </w:rPr>
            <w:t xml:space="preserve"> Data</w:t>
          </w:r>
          <w:proofErr w:type="gramEnd"/>
          <w:r w:rsidR="00D34E55">
            <w:rPr>
              <w:noProof/>
              <w:lang w:val="es"/>
            </w:rPr>
            <w:tab/>
          </w:r>
          <w:r w:rsidR="00D34E55">
            <w:rPr>
              <w:noProof/>
              <w:lang w:val="es"/>
            </w:rPr>
            <w:fldChar w:fldCharType="begin"/>
          </w:r>
          <w:r w:rsidR="00D34E55">
            <w:rPr>
              <w:noProof/>
              <w:lang w:val="es"/>
            </w:rPr>
            <w:instrText xml:space="preserve"> PAGEREF _Toc220649358 \h </w:instrText>
          </w:r>
          <w:r w:rsidR="00D34E55">
            <w:rPr>
              <w:noProof/>
              <w:lang w:val="es"/>
            </w:rPr>
          </w:r>
          <w:r w:rsidR="00D34E55">
            <w:rPr>
              <w:noProof/>
              <w:lang w:val="es"/>
            </w:rPr>
            <w:fldChar w:fldCharType="separate"/>
          </w:r>
          <w:r w:rsidR="00837D38">
            <w:rPr>
              <w:noProof/>
              <w:lang w:val="es"/>
            </w:rPr>
            <w:t>4</w:t>
          </w:r>
          <w:r w:rsidR="00D34E55">
            <w:rPr>
              <w:noProof/>
              <w:lang w:val="es"/>
            </w:rPr>
            <w:fldChar w:fldCharType="end"/>
          </w:r>
        </w:p>
        <w:p w14:paraId="7B9D5C45" w14:textId="10703734" w:rsidR="00D34E55" w:rsidRPr="00BF2FF3" w:rsidRDefault="00D34E55">
          <w:pPr>
            <w:pStyle w:val="TOC3"/>
            <w:tabs>
              <w:tab w:val="left" w:pos="1496"/>
              <w:tab w:val="right" w:leader="dot" w:pos="9350"/>
            </w:tabs>
            <w:rPr>
              <w:noProof/>
              <w:sz w:val="24"/>
              <w:szCs w:val="24"/>
              <w:lang w:val="es-ES"/>
            </w:rPr>
          </w:pPr>
          <w:r w:rsidRPr="00C94B1C">
            <w:rPr>
              <w:noProof/>
              <w:lang w:val="es"/>
            </w:rPr>
            <w:t>2.1.1</w:t>
          </w:r>
          <w:r>
            <w:rPr>
              <w:noProof/>
              <w:sz w:val="24"/>
              <w:szCs w:val="24"/>
              <w:lang w:val="es"/>
            </w:rPr>
            <w:tab/>
          </w:r>
          <w:r>
            <w:rPr>
              <w:lang w:val="es"/>
            </w:rPr>
            <w:t>Objetivos de Lectura el</w:t>
          </w:r>
          <w:r>
            <w:rPr>
              <w:noProof/>
              <w:lang w:val="es"/>
            </w:rPr>
            <w:tab/>
          </w:r>
          <w:r>
            <w:rPr>
              <w:noProof/>
              <w:lang w:val="es"/>
            </w:rPr>
            <w:fldChar w:fldCharType="begin"/>
          </w:r>
          <w:r>
            <w:rPr>
              <w:noProof/>
              <w:lang w:val="es"/>
            </w:rPr>
            <w:instrText xml:space="preserve"> PAGEREF _Toc220649359 \h </w:instrText>
          </w:r>
          <w:r>
            <w:rPr>
              <w:noProof/>
              <w:lang w:val="es"/>
            </w:rPr>
          </w:r>
          <w:r>
            <w:rPr>
              <w:noProof/>
              <w:lang w:val="es"/>
            </w:rPr>
            <w:fldChar w:fldCharType="separate"/>
          </w:r>
          <w:r w:rsidR="00660B30">
            <w:rPr>
              <w:noProof/>
              <w:sz w:val="24"/>
              <w:szCs w:val="24"/>
              <w:lang w:val="es"/>
            </w:rPr>
            <w:t xml:space="preserve">ELA </w:t>
          </w:r>
          <w:r>
            <w:rPr>
              <w:lang w:val="es"/>
            </w:rPr>
            <w:t xml:space="preserve"> </w:t>
          </w:r>
          <w:r w:rsidR="002748A8">
            <w:rPr>
              <w:noProof/>
              <w:lang w:val="es"/>
            </w:rPr>
            <w:t>para 201</w:t>
          </w:r>
          <w:r w:rsidR="002C38FB">
            <w:rPr>
              <w:noProof/>
              <w:lang w:val="es"/>
            </w:rPr>
            <w:t>9</w:t>
          </w:r>
          <w:r w:rsidR="00E35FE3">
            <w:rPr>
              <w:noProof/>
              <w:lang w:val="es"/>
            </w:rPr>
            <w:t>-</w:t>
          </w:r>
          <w:r w:rsidR="002C38FB">
            <w:rPr>
              <w:noProof/>
              <w:lang w:val="es"/>
            </w:rPr>
            <w:t>20</w:t>
          </w:r>
          <w:r w:rsidR="00837D38">
            <w:rPr>
              <w:noProof/>
              <w:lang w:val="es"/>
            </w:rPr>
            <w:t>4</w:t>
          </w:r>
          <w:r>
            <w:rPr>
              <w:noProof/>
              <w:lang w:val="es"/>
            </w:rPr>
            <w:fldChar w:fldCharType="end"/>
          </w:r>
        </w:p>
        <w:p w14:paraId="1C88064C" w14:textId="47B188E7" w:rsidR="00660B30" w:rsidRPr="00BF2FF3" w:rsidRDefault="00D34E55" w:rsidP="00660B30">
          <w:pPr>
            <w:pStyle w:val="TOC3"/>
            <w:tabs>
              <w:tab w:val="left" w:pos="1496"/>
              <w:tab w:val="right" w:leader="dot" w:pos="9350"/>
            </w:tabs>
            <w:rPr>
              <w:noProof/>
              <w:lang w:val="es-ES"/>
            </w:rPr>
          </w:pPr>
          <w:r w:rsidRPr="00C94B1C">
            <w:rPr>
              <w:noProof/>
              <w:lang w:val="es"/>
            </w:rPr>
            <w:t>2.1.2</w:t>
          </w:r>
          <w:r>
            <w:rPr>
              <w:noProof/>
              <w:sz w:val="24"/>
              <w:szCs w:val="24"/>
              <w:lang w:val="es"/>
            </w:rPr>
            <w:tab/>
          </w:r>
          <w:r>
            <w:rPr>
              <w:lang w:val="es"/>
            </w:rPr>
            <w:t xml:space="preserve"> </w:t>
          </w:r>
          <w:r w:rsidR="002748A8">
            <w:rPr>
              <w:noProof/>
              <w:lang w:val="es"/>
            </w:rPr>
            <w:t>Estrategias</w:t>
          </w:r>
          <w:r>
            <w:rPr>
              <w:noProof/>
              <w:lang w:val="es"/>
            </w:rPr>
            <w:tab/>
          </w:r>
          <w:r>
            <w:rPr>
              <w:noProof/>
              <w:lang w:val="es"/>
            </w:rPr>
            <w:fldChar w:fldCharType="begin"/>
          </w:r>
          <w:r>
            <w:rPr>
              <w:noProof/>
              <w:lang w:val="es"/>
            </w:rPr>
            <w:instrText xml:space="preserve"> PAGEREF _Toc220649360 \h </w:instrText>
          </w:r>
          <w:r>
            <w:rPr>
              <w:noProof/>
              <w:lang w:val="es"/>
            </w:rPr>
          </w:r>
          <w:r>
            <w:rPr>
              <w:noProof/>
              <w:lang w:val="es"/>
            </w:rPr>
            <w:fldChar w:fldCharType="separate"/>
          </w:r>
          <w:r>
            <w:rPr>
              <w:lang w:val="es"/>
            </w:rPr>
            <w:t>de lectura</w:t>
          </w:r>
          <w:r w:rsidR="00660B30">
            <w:rPr>
              <w:noProof/>
              <w:sz w:val="24"/>
              <w:szCs w:val="24"/>
              <w:lang w:val="es"/>
            </w:rPr>
            <w:t xml:space="preserve">de ELA </w:t>
          </w:r>
          <w:r w:rsidR="00837D38">
            <w:rPr>
              <w:noProof/>
              <w:lang w:val="es"/>
            </w:rPr>
            <w:t>4</w:t>
          </w:r>
          <w:r>
            <w:rPr>
              <w:noProof/>
              <w:lang w:val="es"/>
            </w:rPr>
            <w:fldChar w:fldCharType="end"/>
          </w:r>
        </w:p>
        <w:p w14:paraId="2BF3BEA7" w14:textId="5D6D49A9" w:rsidR="00660B30" w:rsidRPr="00BF2FF3" w:rsidRDefault="00660B30" w:rsidP="00E35FE3">
          <w:pPr>
            <w:pStyle w:val="TOC3"/>
            <w:tabs>
              <w:tab w:val="left" w:pos="1496"/>
              <w:tab w:val="right" w:leader="dot" w:pos="9350"/>
            </w:tabs>
            <w:rPr>
              <w:noProof/>
              <w:lang w:val="es-ES"/>
            </w:rPr>
          </w:pPr>
          <w:r>
            <w:rPr>
              <w:noProof/>
              <w:lang w:val="es"/>
            </w:rPr>
            <w:t xml:space="preserve">2.1.3 </w:t>
          </w:r>
          <w:r w:rsidR="00E35FE3">
            <w:rPr>
              <w:noProof/>
              <w:lang w:val="es"/>
            </w:rPr>
            <w:t>Estrategias</w:t>
          </w:r>
          <w:r>
            <w:rPr>
              <w:noProof/>
              <w:lang w:val="es"/>
            </w:rPr>
            <w:tab/>
          </w:r>
          <w:r>
            <w:rPr>
              <w:noProof/>
              <w:lang w:val="es"/>
            </w:rPr>
            <w:fldChar w:fldCharType="begin"/>
          </w:r>
          <w:r>
            <w:rPr>
              <w:noProof/>
              <w:lang w:val="es"/>
            </w:rPr>
            <w:instrText xml:space="preserve"> PAGEREF _Toc220649360 \h </w:instrText>
          </w:r>
          <w:r>
            <w:rPr>
              <w:noProof/>
              <w:lang w:val="es"/>
            </w:rPr>
          </w:r>
          <w:r>
            <w:rPr>
              <w:noProof/>
              <w:lang w:val="es"/>
            </w:rPr>
            <w:fldChar w:fldCharType="separate"/>
          </w:r>
          <w:r>
            <w:rPr>
              <w:lang w:val="es"/>
            </w:rPr>
            <w:t xml:space="preserve">de </w:t>
          </w:r>
          <w:r>
            <w:rPr>
              <w:noProof/>
              <w:lang w:val="es"/>
            </w:rPr>
            <w:t xml:space="preserve">escritura </w:t>
          </w:r>
          <w:r>
            <w:rPr>
              <w:noProof/>
              <w:sz w:val="24"/>
              <w:szCs w:val="24"/>
              <w:lang w:val="es"/>
            </w:rPr>
            <w:tab/>
            <w:t xml:space="preserve">el ELA </w:t>
          </w:r>
          <w:r w:rsidR="00837D38">
            <w:rPr>
              <w:noProof/>
              <w:lang w:val="es"/>
            </w:rPr>
            <w:t>4</w:t>
          </w:r>
          <w:r>
            <w:rPr>
              <w:noProof/>
              <w:lang w:val="es"/>
            </w:rPr>
            <w:fldChar w:fldCharType="end"/>
          </w:r>
        </w:p>
        <w:p w14:paraId="48488793" w14:textId="25573EAE" w:rsidR="00D34E55" w:rsidRPr="00BF2FF3" w:rsidRDefault="00660B30">
          <w:pPr>
            <w:pStyle w:val="TOC2"/>
            <w:tabs>
              <w:tab w:val="left" w:pos="1231"/>
              <w:tab w:val="right" w:leader="dot" w:pos="9350"/>
            </w:tabs>
            <w:rPr>
              <w:b w:val="0"/>
              <w:noProof/>
              <w:sz w:val="24"/>
              <w:szCs w:val="24"/>
              <w:lang w:val="es-ES"/>
            </w:rPr>
          </w:pPr>
          <w:r>
            <w:rPr>
              <w:noProof/>
              <w:lang w:val="es"/>
            </w:rPr>
            <w:t>2.2</w:t>
          </w:r>
          <w:r w:rsidR="00D34E55">
            <w:rPr>
              <w:b w:val="0"/>
              <w:noProof/>
              <w:sz w:val="24"/>
              <w:szCs w:val="24"/>
              <w:lang w:val="es"/>
            </w:rPr>
            <w:tab/>
          </w:r>
          <w:r w:rsidR="00D34E55" w:rsidRPr="00C94B1C">
            <w:rPr>
              <w:noProof/>
              <w:lang w:val="es"/>
            </w:rPr>
            <w:t>Datos</w:t>
          </w:r>
          <w:r w:rsidR="00D34E55">
            <w:rPr>
              <w:noProof/>
              <w:lang w:val="es"/>
            </w:rPr>
            <w:tab/>
          </w:r>
          <w:r>
            <w:rPr>
              <w:lang w:val="es"/>
            </w:rPr>
            <w:t>matemáticos</w:t>
          </w:r>
          <w:r w:rsidR="00207D7E">
            <w:rPr>
              <w:noProof/>
              <w:lang w:val="es"/>
            </w:rPr>
            <w:t>4</w:t>
          </w:r>
        </w:p>
        <w:p w14:paraId="2185DD7C" w14:textId="262FA416" w:rsidR="00D34E55" w:rsidRPr="00BF2FF3" w:rsidRDefault="00D34E55">
          <w:pPr>
            <w:pStyle w:val="TOC3"/>
            <w:tabs>
              <w:tab w:val="left" w:pos="1496"/>
              <w:tab w:val="right" w:leader="dot" w:pos="9350"/>
            </w:tabs>
            <w:rPr>
              <w:noProof/>
              <w:sz w:val="24"/>
              <w:szCs w:val="24"/>
              <w:lang w:val="es-ES"/>
            </w:rPr>
          </w:pPr>
          <w:r w:rsidRPr="00C94B1C">
            <w:rPr>
              <w:noProof/>
              <w:lang w:val="es"/>
            </w:rPr>
            <w:t>2.2.1</w:t>
          </w:r>
          <w:r>
            <w:rPr>
              <w:noProof/>
              <w:sz w:val="24"/>
              <w:szCs w:val="24"/>
              <w:lang w:val="es"/>
            </w:rPr>
            <w:tab/>
          </w:r>
          <w:r w:rsidR="002748A8">
            <w:rPr>
              <w:noProof/>
              <w:lang w:val="es"/>
            </w:rPr>
            <w:t>Objetivos de Matemáticas para 201</w:t>
          </w:r>
          <w:r w:rsidR="002C38FB">
            <w:rPr>
              <w:noProof/>
              <w:lang w:val="es"/>
            </w:rPr>
            <w:t>9</w:t>
          </w:r>
          <w:r w:rsidR="00E35FE3">
            <w:rPr>
              <w:noProof/>
              <w:lang w:val="es"/>
            </w:rPr>
            <w:t>-</w:t>
          </w:r>
          <w:r w:rsidR="002C38FB">
            <w:rPr>
              <w:noProof/>
              <w:lang w:val="es"/>
            </w:rPr>
            <w:t>20</w:t>
          </w:r>
          <w:r>
            <w:rPr>
              <w:noProof/>
              <w:lang w:val="es"/>
            </w:rPr>
            <w:tab/>
          </w:r>
          <w:r>
            <w:rPr>
              <w:noProof/>
              <w:lang w:val="es"/>
            </w:rPr>
            <w:fldChar w:fldCharType="begin"/>
          </w:r>
          <w:r>
            <w:rPr>
              <w:noProof/>
              <w:lang w:val="es"/>
            </w:rPr>
            <w:instrText xml:space="preserve"> PAGEREF _Toc220649362 \h </w:instrText>
          </w:r>
          <w:r>
            <w:rPr>
              <w:noProof/>
              <w:lang w:val="es"/>
            </w:rPr>
          </w:r>
          <w:r>
            <w:rPr>
              <w:noProof/>
              <w:lang w:val="es"/>
            </w:rPr>
            <w:fldChar w:fldCharType="separate"/>
          </w:r>
          <w:r w:rsidR="00837D38">
            <w:rPr>
              <w:noProof/>
              <w:lang w:val="es"/>
            </w:rPr>
            <w:t>5</w:t>
          </w:r>
          <w:r>
            <w:rPr>
              <w:noProof/>
              <w:lang w:val="es"/>
            </w:rPr>
            <w:fldChar w:fldCharType="end"/>
          </w:r>
        </w:p>
        <w:p w14:paraId="278E91AD" w14:textId="561B738C" w:rsidR="00D34E55" w:rsidRPr="00BF2FF3" w:rsidRDefault="00D34E55">
          <w:pPr>
            <w:pStyle w:val="TOC3"/>
            <w:tabs>
              <w:tab w:val="left" w:pos="1496"/>
              <w:tab w:val="right" w:leader="dot" w:pos="9350"/>
            </w:tabs>
            <w:rPr>
              <w:noProof/>
              <w:sz w:val="24"/>
              <w:szCs w:val="24"/>
              <w:lang w:val="es-ES"/>
            </w:rPr>
          </w:pPr>
          <w:r w:rsidRPr="00C94B1C">
            <w:rPr>
              <w:noProof/>
              <w:lang w:val="es"/>
            </w:rPr>
            <w:t>2.2.2</w:t>
          </w:r>
          <w:r>
            <w:rPr>
              <w:noProof/>
              <w:sz w:val="24"/>
              <w:szCs w:val="24"/>
              <w:lang w:val="es"/>
            </w:rPr>
            <w:tab/>
          </w:r>
          <w:r w:rsidR="002748A8">
            <w:rPr>
              <w:noProof/>
              <w:lang w:val="es"/>
            </w:rPr>
            <w:t>Estrategias Matemáticas</w:t>
          </w:r>
          <w:r>
            <w:rPr>
              <w:noProof/>
              <w:lang w:val="es"/>
            </w:rPr>
            <w:tab/>
          </w:r>
          <w:r>
            <w:rPr>
              <w:noProof/>
              <w:lang w:val="es"/>
            </w:rPr>
            <w:fldChar w:fldCharType="begin"/>
          </w:r>
          <w:r>
            <w:rPr>
              <w:noProof/>
              <w:lang w:val="es"/>
            </w:rPr>
            <w:instrText xml:space="preserve"> PAGEREF _Toc220649363 \h </w:instrText>
          </w:r>
          <w:r>
            <w:rPr>
              <w:noProof/>
              <w:lang w:val="es"/>
            </w:rPr>
          </w:r>
          <w:r>
            <w:rPr>
              <w:noProof/>
              <w:lang w:val="es"/>
            </w:rPr>
            <w:fldChar w:fldCharType="separate"/>
          </w:r>
          <w:r w:rsidR="00837D38">
            <w:rPr>
              <w:noProof/>
              <w:lang w:val="es"/>
            </w:rPr>
            <w:t>5</w:t>
          </w:r>
          <w:r>
            <w:rPr>
              <w:noProof/>
              <w:lang w:val="es"/>
            </w:rPr>
            <w:fldChar w:fldCharType="end"/>
          </w:r>
        </w:p>
        <w:p w14:paraId="23775318" w14:textId="3867D0C5" w:rsidR="00D34E55" w:rsidRPr="00BF2FF3" w:rsidRDefault="00660B30">
          <w:pPr>
            <w:pStyle w:val="TOC2"/>
            <w:tabs>
              <w:tab w:val="left" w:pos="1231"/>
              <w:tab w:val="right" w:leader="dot" w:pos="9350"/>
            </w:tabs>
            <w:rPr>
              <w:b w:val="0"/>
              <w:noProof/>
              <w:sz w:val="24"/>
              <w:szCs w:val="24"/>
              <w:lang w:val="es-ES"/>
            </w:rPr>
          </w:pPr>
          <w:r>
            <w:rPr>
              <w:noProof/>
              <w:lang w:val="es"/>
            </w:rPr>
            <w:t>2.3</w:t>
          </w:r>
          <w:proofErr w:type="gramStart"/>
          <w:r w:rsidR="00D34E55">
            <w:rPr>
              <w:b w:val="0"/>
              <w:noProof/>
              <w:sz w:val="24"/>
              <w:szCs w:val="24"/>
              <w:lang w:val="es"/>
            </w:rPr>
            <w:tab/>
          </w:r>
          <w:r>
            <w:rPr>
              <w:lang w:val="es"/>
            </w:rPr>
            <w:t xml:space="preserve"> </w:t>
          </w:r>
          <w:r w:rsidR="00D34E55" w:rsidRPr="00C94B1C">
            <w:rPr>
              <w:noProof/>
              <w:lang w:val="es"/>
            </w:rPr>
            <w:t xml:space="preserve"> Datos</w:t>
          </w:r>
          <w:proofErr w:type="gramEnd"/>
          <w:r w:rsidR="00D34E55">
            <w:rPr>
              <w:noProof/>
              <w:lang w:val="es"/>
            </w:rPr>
            <w:tab/>
          </w:r>
          <w:r>
            <w:rPr>
              <w:noProof/>
              <w:lang w:val="es"/>
            </w:rPr>
            <w:t xml:space="preserve"> científicos</w:t>
          </w:r>
          <w:r>
            <w:rPr>
              <w:lang w:val="es"/>
            </w:rPr>
            <w:t xml:space="preserve"> </w:t>
          </w:r>
          <w:r w:rsidR="00207D7E">
            <w:rPr>
              <w:noProof/>
              <w:lang w:val="es"/>
            </w:rPr>
            <w:t>5</w:t>
          </w:r>
        </w:p>
        <w:p w14:paraId="33BB90DE" w14:textId="01E237B1" w:rsidR="00D34E55" w:rsidRPr="00BF2FF3" w:rsidRDefault="00660B30">
          <w:pPr>
            <w:pStyle w:val="TOC3"/>
            <w:tabs>
              <w:tab w:val="left" w:pos="1496"/>
              <w:tab w:val="right" w:leader="dot" w:pos="9350"/>
            </w:tabs>
            <w:rPr>
              <w:noProof/>
              <w:sz w:val="24"/>
              <w:szCs w:val="24"/>
              <w:lang w:val="es-ES"/>
            </w:rPr>
          </w:pPr>
          <w:r>
            <w:rPr>
              <w:noProof/>
              <w:lang w:val="es"/>
            </w:rPr>
            <w:t>2.3</w:t>
          </w:r>
          <w:r w:rsidR="00D34E55" w:rsidRPr="00C94B1C">
            <w:rPr>
              <w:noProof/>
              <w:lang w:val="es"/>
            </w:rPr>
            <w:t>.1</w:t>
          </w:r>
          <w:r w:rsidR="00D34E55">
            <w:rPr>
              <w:noProof/>
              <w:sz w:val="24"/>
              <w:szCs w:val="24"/>
              <w:lang w:val="es"/>
            </w:rPr>
            <w:tab/>
          </w:r>
          <w:proofErr w:type="gramStart"/>
          <w:r>
            <w:rPr>
              <w:lang w:val="es"/>
            </w:rPr>
            <w:t>Objetivos</w:t>
          </w:r>
          <w:r>
            <w:rPr>
              <w:noProof/>
              <w:lang w:val="es"/>
            </w:rPr>
            <w:t>científicos</w:t>
          </w:r>
          <w:r>
            <w:rPr>
              <w:lang w:val="es"/>
            </w:rPr>
            <w:t xml:space="preserve"> </w:t>
          </w:r>
          <w:r w:rsidR="002748A8">
            <w:rPr>
              <w:noProof/>
              <w:lang w:val="es"/>
            </w:rPr>
            <w:t xml:space="preserve"> para</w:t>
          </w:r>
          <w:proofErr w:type="gramEnd"/>
          <w:r w:rsidR="002748A8">
            <w:rPr>
              <w:noProof/>
              <w:lang w:val="es"/>
            </w:rPr>
            <w:t xml:space="preserve"> 201</w:t>
          </w:r>
          <w:r w:rsidR="002C38FB">
            <w:rPr>
              <w:noProof/>
              <w:lang w:val="es"/>
            </w:rPr>
            <w:t>9</w:t>
          </w:r>
          <w:r w:rsidR="00CE1D88">
            <w:rPr>
              <w:noProof/>
              <w:lang w:val="es"/>
            </w:rPr>
            <w:t>-</w:t>
          </w:r>
          <w:r w:rsidR="002C38FB">
            <w:rPr>
              <w:noProof/>
              <w:lang w:val="es"/>
            </w:rPr>
            <w:t>20</w:t>
          </w:r>
          <w:r w:rsidR="00D34E55">
            <w:rPr>
              <w:noProof/>
              <w:lang w:val="es"/>
            </w:rPr>
            <w:tab/>
          </w:r>
          <w:r w:rsidR="00207D7E">
            <w:rPr>
              <w:noProof/>
              <w:lang w:val="es"/>
            </w:rPr>
            <w:t>5</w:t>
          </w:r>
        </w:p>
        <w:p w14:paraId="3DB163A0" w14:textId="59C1F8B4" w:rsidR="00D34E55" w:rsidRPr="00BF2FF3" w:rsidRDefault="00660B30">
          <w:pPr>
            <w:pStyle w:val="TOC3"/>
            <w:tabs>
              <w:tab w:val="left" w:pos="1496"/>
              <w:tab w:val="right" w:leader="dot" w:pos="9350"/>
            </w:tabs>
            <w:rPr>
              <w:noProof/>
              <w:lang w:val="es-ES"/>
            </w:rPr>
          </w:pPr>
          <w:r>
            <w:rPr>
              <w:noProof/>
              <w:lang w:val="es"/>
            </w:rPr>
            <w:t>2.3</w:t>
          </w:r>
          <w:r w:rsidR="00D34E55" w:rsidRPr="00C94B1C">
            <w:rPr>
              <w:noProof/>
              <w:lang w:val="es"/>
            </w:rPr>
            <w:t>.2</w:t>
          </w:r>
          <w:r w:rsidR="00D34E55">
            <w:rPr>
              <w:noProof/>
              <w:sz w:val="24"/>
              <w:szCs w:val="24"/>
              <w:lang w:val="es"/>
            </w:rPr>
            <w:tab/>
          </w:r>
          <w:r>
            <w:rPr>
              <w:noProof/>
              <w:lang w:val="es"/>
            </w:rPr>
            <w:t xml:space="preserve">Estrategias </w:t>
          </w:r>
          <w:proofErr w:type="gramStart"/>
          <w:r>
            <w:rPr>
              <w:noProof/>
              <w:lang w:val="es"/>
            </w:rPr>
            <w:t>científicas</w:t>
          </w:r>
          <w:r>
            <w:rPr>
              <w:lang w:val="es"/>
            </w:rPr>
            <w:t xml:space="preserve"> </w:t>
          </w:r>
          <w:r w:rsidR="00D34E55" w:rsidRPr="00C94B1C">
            <w:rPr>
              <w:noProof/>
              <w:lang w:val="es"/>
            </w:rPr>
            <w:t xml:space="preserve"> </w:t>
          </w:r>
          <w:r w:rsidR="00D34E55">
            <w:rPr>
              <w:noProof/>
              <w:lang w:val="es"/>
            </w:rPr>
            <w:tab/>
          </w:r>
          <w:proofErr w:type="gramEnd"/>
          <w:r w:rsidR="00207D7E">
            <w:rPr>
              <w:noProof/>
              <w:lang w:val="es"/>
            </w:rPr>
            <w:t>5</w:t>
          </w:r>
        </w:p>
        <w:p w14:paraId="016EE46A" w14:textId="0905DA26" w:rsidR="005E6033" w:rsidRPr="00BF2FF3" w:rsidRDefault="005E6033" w:rsidP="005E6033">
          <w:pPr>
            <w:rPr>
              <w:lang w:val="es-ES"/>
            </w:rPr>
          </w:pPr>
          <w:r>
            <w:rPr>
              <w:lang w:val="es"/>
            </w:rPr>
            <w:t xml:space="preserve">    </w:t>
          </w:r>
          <w:r w:rsidRPr="005E6033">
            <w:rPr>
              <w:b/>
              <w:bCs/>
              <w:lang w:val="es"/>
            </w:rPr>
            <w:t>2.4</w:t>
          </w:r>
          <w:r>
            <w:rPr>
              <w:b/>
              <w:bCs/>
              <w:lang w:val="es"/>
            </w:rPr>
            <w:t xml:space="preserve"> Asistencia y datos de comportamiento</w:t>
          </w:r>
          <w:r>
            <w:rPr>
              <w:lang w:val="es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...6</w:t>
          </w:r>
        </w:p>
        <w:p w14:paraId="408E95A2" w14:textId="7CF49FB4" w:rsidR="005E6033" w:rsidRPr="00BF2FF3" w:rsidRDefault="005E6033" w:rsidP="005E6033">
          <w:pPr>
            <w:rPr>
              <w:lang w:val="es-ES"/>
            </w:rPr>
          </w:pPr>
          <w:r>
            <w:rPr>
              <w:lang w:val="es"/>
            </w:rPr>
            <w:tab/>
            <w:t>2.4.1</w:t>
          </w:r>
          <w:r>
            <w:rPr>
              <w:lang w:val="es"/>
            </w:rPr>
            <w:tab/>
            <w:t xml:space="preserve"> Asistencia y Objetivos de Comportamiento para 2019-2020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  <w:p w14:paraId="4F9FAF8E" w14:textId="77519A4C" w:rsidR="005E6033" w:rsidRPr="00BF2FF3" w:rsidRDefault="005E6033" w:rsidP="005E6033">
          <w:pPr>
            <w:rPr>
              <w:lang w:val="es-ES"/>
            </w:rPr>
          </w:pPr>
          <w:r>
            <w:rPr>
              <w:lang w:val="es"/>
            </w:rPr>
            <w:tab/>
            <w:t>2.4.2</w:t>
          </w:r>
          <w:r>
            <w:rPr>
              <w:lang w:val="es"/>
            </w:rPr>
            <w:tab/>
            <w:t xml:space="preserve"> Asistencia y estrategias conductuales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6....</w:t>
          </w:r>
          <w:r w:rsidR="00837D38">
            <w:rPr>
              <w:lang w:val="es"/>
            </w:rPr>
            <w:t>6</w:t>
          </w:r>
        </w:p>
        <w:p w14:paraId="1A04BF16" w14:textId="5B615093" w:rsidR="005E6033" w:rsidRPr="00BF2FF3" w:rsidRDefault="0082615C" w:rsidP="005E6033">
          <w:pPr>
            <w:rPr>
              <w:bCs/>
              <w:sz w:val="24"/>
              <w:szCs w:val="24"/>
              <w:lang w:val="es-ES"/>
            </w:rPr>
          </w:pPr>
          <w:r w:rsidRPr="00D34E55" w:rsidDel="00000001">
            <w:rPr>
              <w:sz w:val="24"/>
              <w:szCs w:val="24"/>
              <w:lang w:val="es"/>
            </w:rPr>
            <w:fldChar w:fldCharType="end"/>
          </w:r>
          <w:r w:rsidR="00FC2A63" w:rsidDel="00000002">
            <w:rPr>
              <w:b/>
              <w:sz w:val="24"/>
              <w:szCs w:val="24"/>
              <w:lang w:val="es"/>
            </w:rPr>
            <w:t>3.</w:t>
          </w:r>
          <w:r w:rsidR="00FC2A63" w:rsidDel="00000003">
            <w:rPr>
              <w:b/>
              <w:sz w:val="24"/>
              <w:szCs w:val="24"/>
              <w:lang w:val="es"/>
            </w:rPr>
            <w:tab/>
            <w:t>Title I Requirements</w:t>
          </w:r>
          <w:r w:rsidR="005E6033" w:rsidDel="00000004">
            <w:rPr>
              <w:bCs/>
              <w:sz w:val="24"/>
              <w:szCs w:val="24"/>
              <w:lang w:val="es"/>
            </w:rPr>
            <w:t>……………………………………………………………………………………</w:t>
          </w:r>
          <w:proofErr w:type="gramStart"/>
          <w:r w:rsidR="005E6033" w:rsidDel="00000004">
            <w:rPr>
              <w:bCs/>
              <w:sz w:val="24"/>
              <w:szCs w:val="24"/>
              <w:lang w:val="es"/>
            </w:rPr>
            <w:t>…….</w:t>
          </w:r>
          <w:proofErr w:type="gramEnd"/>
          <w:r w:rsidR="00796639" w:rsidDel="00000005">
            <w:rPr>
              <w:bCs/>
              <w:sz w:val="24"/>
              <w:szCs w:val="24"/>
              <w:lang w:val="es"/>
            </w:rPr>
            <w:t>6</w:t>
          </w:r>
        </w:p>
        <w:p w14:paraId="37B825BD" w14:textId="68FFC47E" w:rsidR="00796639" w:rsidRPr="00BF2FF3" w:rsidRDefault="005E6033" w:rsidP="005E6033">
          <w:pPr>
            <w:rPr>
              <w:sz w:val="24"/>
              <w:szCs w:val="24"/>
              <w:lang w:val="es-ES"/>
            </w:rPr>
          </w:pPr>
          <w:r>
            <w:rPr>
              <w:bCs/>
              <w:sz w:val="24"/>
              <w:szCs w:val="24"/>
              <w:lang w:val="es"/>
            </w:rPr>
            <w:tab/>
            <w:t>3.</w:t>
          </w:r>
          <w:r w:rsidR="00796639">
            <w:rPr>
              <w:bCs/>
              <w:sz w:val="24"/>
              <w:szCs w:val="24"/>
              <w:lang w:val="es"/>
            </w:rPr>
            <w:t>2.1</w:t>
          </w:r>
          <w:r w:rsidR="00796639">
            <w:rPr>
              <w:bCs/>
              <w:sz w:val="24"/>
              <w:szCs w:val="24"/>
              <w:lang w:val="es"/>
            </w:rPr>
            <w:tab/>
            <w:t>Plan de estrategias</w:t>
          </w:r>
          <w:r>
            <w:rPr>
              <w:lang w:val="es"/>
            </w:rPr>
            <w:t>de seguimiento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bCs/>
              <w:sz w:val="24"/>
              <w:szCs w:val="24"/>
              <w:lang w:val="es"/>
            </w:rPr>
            <w:t>………………………………………………………………</w:t>
          </w:r>
          <w:r>
            <w:rPr>
              <w:lang w:val="es"/>
            </w:rPr>
            <w:t xml:space="preserve"> </w:t>
          </w:r>
          <w:r w:rsidR="00796639">
            <w:rPr>
              <w:bCs/>
              <w:sz w:val="24"/>
              <w:szCs w:val="24"/>
              <w:lang w:val="es"/>
            </w:rPr>
            <w:t>...... 7</w:t>
          </w:r>
          <w:r w:rsidR="00FC2A63">
            <w:rPr>
              <w:sz w:val="24"/>
              <w:szCs w:val="24"/>
              <w:lang w:val="es"/>
            </w:rPr>
            <w:tab/>
          </w:r>
        </w:p>
        <w:p w14:paraId="50CBB7D9" w14:textId="660DAB5F" w:rsidR="00E50FB0" w:rsidRPr="00BF2FF3" w:rsidRDefault="00796639" w:rsidP="005E6033">
          <w:pPr>
            <w:rPr>
              <w:b/>
              <w:sz w:val="24"/>
              <w:szCs w:val="24"/>
              <w:lang w:val="es-ES"/>
            </w:rPr>
          </w:pPr>
          <w:r>
            <w:rPr>
              <w:sz w:val="24"/>
              <w:szCs w:val="24"/>
              <w:lang w:val="es"/>
            </w:rPr>
            <w:tab/>
            <w:t>3.2.2 Proceso de contratación/retención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sz w:val="24"/>
              <w:szCs w:val="24"/>
              <w:lang w:val="es"/>
            </w:rPr>
            <w:tab/>
            <w:t xml:space="preserve"> 8</w:t>
          </w:r>
        </w:p>
      </w:sdtContent>
    </w:sdt>
    <w:p w14:paraId="2EDB87A0" w14:textId="77777777" w:rsidR="006E265A" w:rsidRPr="00BF2FF3" w:rsidRDefault="006E265A">
      <w:pPr>
        <w:pStyle w:val="Normal1"/>
        <w:rPr>
          <w:color w:val="auto"/>
          <w:lang w:val="es-ES"/>
        </w:rPr>
      </w:pPr>
    </w:p>
    <w:p w14:paraId="23B8ACA1" w14:textId="77777777" w:rsidR="00E50FB0" w:rsidRPr="00BF2FF3" w:rsidRDefault="00E50FB0">
      <w:pPr>
        <w:pStyle w:val="Normal1"/>
        <w:rPr>
          <w:color w:val="auto"/>
          <w:lang w:val="es-ES"/>
        </w:rPr>
      </w:pPr>
    </w:p>
    <w:p w14:paraId="7EC35A3A" w14:textId="3221088A" w:rsidR="00E50FB0" w:rsidRPr="00BF2FF3" w:rsidRDefault="00E50FB0">
      <w:pPr>
        <w:pStyle w:val="Normal1"/>
        <w:rPr>
          <w:color w:val="auto"/>
          <w:lang w:val="es-ES"/>
        </w:rPr>
      </w:pPr>
    </w:p>
    <w:p w14:paraId="276956B0" w14:textId="26F0F8C0" w:rsidR="00E50FB0" w:rsidRPr="00BF2FF3" w:rsidRDefault="00E50FB0">
      <w:pPr>
        <w:pStyle w:val="Normal1"/>
        <w:rPr>
          <w:color w:val="auto"/>
          <w:lang w:val="es-ES"/>
        </w:rPr>
      </w:pPr>
    </w:p>
    <w:p w14:paraId="0583B771" w14:textId="29212DCA" w:rsidR="000670E4" w:rsidRPr="00BF2FF3" w:rsidRDefault="000670E4">
      <w:pPr>
        <w:pStyle w:val="Normal1"/>
        <w:rPr>
          <w:color w:val="auto"/>
          <w:lang w:val="es-ES"/>
        </w:rPr>
      </w:pPr>
    </w:p>
    <w:p w14:paraId="78E659A6" w14:textId="380A2925" w:rsidR="000670E4" w:rsidRPr="00BF2FF3" w:rsidRDefault="000670E4">
      <w:pPr>
        <w:pStyle w:val="Normal1"/>
        <w:rPr>
          <w:color w:val="auto"/>
          <w:lang w:val="es-ES"/>
        </w:rPr>
      </w:pPr>
    </w:p>
    <w:p w14:paraId="78D94362" w14:textId="41FB09BA" w:rsidR="000670E4" w:rsidRPr="00BF2FF3" w:rsidRDefault="000670E4">
      <w:pPr>
        <w:pStyle w:val="Normal1"/>
        <w:rPr>
          <w:color w:val="auto"/>
          <w:lang w:val="es-ES"/>
        </w:rPr>
      </w:pPr>
    </w:p>
    <w:p w14:paraId="56B0F99D" w14:textId="77777777" w:rsidR="000670E4" w:rsidRPr="00BF2FF3" w:rsidRDefault="000670E4">
      <w:pPr>
        <w:pStyle w:val="Normal1"/>
        <w:rPr>
          <w:color w:val="auto"/>
          <w:lang w:val="es-ES"/>
        </w:rPr>
      </w:pPr>
    </w:p>
    <w:p w14:paraId="0F2F5BE8" w14:textId="77777777" w:rsidR="00E50FB0" w:rsidRPr="00BF2FF3" w:rsidRDefault="00E50FB0">
      <w:pPr>
        <w:pStyle w:val="Normal1"/>
        <w:rPr>
          <w:color w:val="auto"/>
          <w:lang w:val="es-ES"/>
        </w:rPr>
      </w:pPr>
    </w:p>
    <w:p w14:paraId="5091B0CC" w14:textId="77777777" w:rsidR="00076913" w:rsidRPr="00BF2FF3" w:rsidRDefault="00076913">
      <w:pPr>
        <w:pStyle w:val="Normal1"/>
        <w:rPr>
          <w:color w:val="auto"/>
          <w:lang w:val="es-ES"/>
        </w:rPr>
      </w:pPr>
    </w:p>
    <w:p w14:paraId="00386CF6" w14:textId="77777777" w:rsidR="00076913" w:rsidRPr="00BF2FF3" w:rsidRDefault="00076913">
      <w:pPr>
        <w:pStyle w:val="Normal1"/>
        <w:rPr>
          <w:color w:val="auto"/>
          <w:lang w:val="es-ES"/>
        </w:rPr>
      </w:pPr>
    </w:p>
    <w:p w14:paraId="17F6915A" w14:textId="77777777" w:rsidR="00C649AE" w:rsidRPr="00BF2FF3" w:rsidRDefault="00C649AE">
      <w:pPr>
        <w:pStyle w:val="Normal1"/>
        <w:rPr>
          <w:color w:val="auto"/>
          <w:lang w:val="es-ES"/>
        </w:rPr>
      </w:pPr>
    </w:p>
    <w:p w14:paraId="6932ECE7" w14:textId="77777777" w:rsidR="00C649AE" w:rsidRPr="00BF2FF3" w:rsidRDefault="00C649AE">
      <w:pPr>
        <w:pStyle w:val="Normal1"/>
        <w:rPr>
          <w:color w:val="auto"/>
          <w:lang w:val="es-ES"/>
        </w:rPr>
      </w:pPr>
    </w:p>
    <w:p w14:paraId="61B7577F" w14:textId="77777777" w:rsidR="00C649AE" w:rsidRPr="00BF2FF3" w:rsidRDefault="00C649AE">
      <w:pPr>
        <w:pStyle w:val="Normal1"/>
        <w:rPr>
          <w:color w:val="auto"/>
          <w:lang w:val="es-ES"/>
        </w:rPr>
      </w:pPr>
    </w:p>
    <w:p w14:paraId="51A48D76" w14:textId="77777777" w:rsidR="00C649AE" w:rsidRPr="00BF2FF3" w:rsidRDefault="00C649AE">
      <w:pPr>
        <w:pStyle w:val="Normal1"/>
        <w:rPr>
          <w:color w:val="auto"/>
          <w:lang w:val="es-ES"/>
        </w:rPr>
      </w:pPr>
    </w:p>
    <w:p w14:paraId="30D3B80B" w14:textId="77777777" w:rsidR="00C649AE" w:rsidRPr="00BF2FF3" w:rsidRDefault="00C649AE">
      <w:pPr>
        <w:pStyle w:val="Normal1"/>
        <w:rPr>
          <w:color w:val="auto"/>
          <w:lang w:val="es-ES"/>
        </w:rPr>
      </w:pPr>
    </w:p>
    <w:p w14:paraId="45483F1C" w14:textId="77777777" w:rsidR="00C649AE" w:rsidRPr="00BF2FF3" w:rsidRDefault="00C649AE">
      <w:pPr>
        <w:pStyle w:val="Normal1"/>
        <w:rPr>
          <w:color w:val="auto"/>
          <w:lang w:val="es-ES"/>
        </w:rPr>
      </w:pPr>
    </w:p>
    <w:p w14:paraId="0FB8CD98" w14:textId="77777777" w:rsidR="00076913" w:rsidRPr="00BF2FF3" w:rsidRDefault="00076913">
      <w:pPr>
        <w:pStyle w:val="Normal1"/>
        <w:rPr>
          <w:color w:val="auto"/>
          <w:lang w:val="es-ES"/>
        </w:rPr>
      </w:pPr>
    </w:p>
    <w:p w14:paraId="3FB40AD9" w14:textId="77777777" w:rsidR="00076913" w:rsidRPr="00BF2FF3" w:rsidRDefault="00076913">
      <w:pPr>
        <w:pStyle w:val="Normal1"/>
        <w:rPr>
          <w:color w:val="auto"/>
          <w:lang w:val="es-ES"/>
        </w:rPr>
      </w:pPr>
    </w:p>
    <w:p w14:paraId="79110BBD" w14:textId="77777777" w:rsidR="00076913" w:rsidRPr="00BF2FF3" w:rsidRDefault="00076913">
      <w:pPr>
        <w:pStyle w:val="Normal1"/>
        <w:rPr>
          <w:color w:val="auto"/>
          <w:lang w:val="es-ES"/>
        </w:rPr>
      </w:pPr>
    </w:p>
    <w:p w14:paraId="1DFC4D12" w14:textId="77777777" w:rsidR="00076913" w:rsidRPr="00BF2FF3" w:rsidRDefault="00076913">
      <w:pPr>
        <w:pStyle w:val="Normal1"/>
        <w:rPr>
          <w:color w:val="auto"/>
          <w:lang w:val="es-ES"/>
        </w:rPr>
      </w:pPr>
    </w:p>
    <w:p w14:paraId="69914A96" w14:textId="27B236C7" w:rsidR="00E50FB0" w:rsidRPr="00BF2FF3" w:rsidRDefault="008272A1" w:rsidP="00E50FB0">
      <w:pPr>
        <w:pStyle w:val="Heading1"/>
        <w:rPr>
          <w:color w:val="auto"/>
          <w:lang w:val="es-ES"/>
        </w:rPr>
      </w:pPr>
      <w:bookmarkStart w:id="0" w:name="_Toc220649356"/>
      <w:r>
        <w:rPr>
          <w:color w:val="auto"/>
          <w:lang w:val="es"/>
        </w:rPr>
        <w:t>1</w:t>
      </w:r>
      <w:r w:rsidR="00E50FB0" w:rsidRPr="00D34E55">
        <w:rPr>
          <w:color w:val="auto"/>
          <w:lang w:val="es"/>
        </w:rPr>
        <w:t>. Misión</w:t>
      </w:r>
      <w:bookmarkStart w:id="1" w:name="_Hlk9331504"/>
      <w:r w:rsidR="00E50FB0" w:rsidRPr="00D34E55">
        <w:rPr>
          <w:color w:val="auto"/>
          <w:lang w:val="es"/>
        </w:rPr>
        <w:t xml:space="preserve"> /Declaración</w:t>
      </w:r>
      <w:r>
        <w:rPr>
          <w:lang w:val="es"/>
        </w:rPr>
        <w:t>de</w:t>
      </w:r>
      <w:r>
        <w:rPr>
          <w:color w:val="auto"/>
          <w:lang w:val="es"/>
        </w:rPr>
        <w:t>Visión</w:t>
      </w:r>
      <w:r>
        <w:rPr>
          <w:lang w:val="es"/>
        </w:rPr>
        <w:t xml:space="preserve"> </w:t>
      </w:r>
      <w:proofErr w:type="gramStart"/>
      <w:r>
        <w:rPr>
          <w:color w:val="auto"/>
          <w:lang w:val="es"/>
        </w:rPr>
        <w:t>de</w:t>
      </w:r>
      <w:r>
        <w:rPr>
          <w:lang w:val="es"/>
        </w:rPr>
        <w:t xml:space="preserve"> </w:t>
      </w:r>
      <w:r w:rsidR="00E50FB0" w:rsidRPr="00D34E55">
        <w:rPr>
          <w:color w:val="auto"/>
          <w:lang w:val="es"/>
        </w:rPr>
        <w:t xml:space="preserve"> la</w:t>
      </w:r>
      <w:proofErr w:type="gramEnd"/>
      <w:r w:rsidR="00E50FB0" w:rsidRPr="00D34E55">
        <w:rPr>
          <w:color w:val="auto"/>
          <w:lang w:val="es"/>
        </w:rPr>
        <w:t xml:space="preserve"> Escuela</w:t>
      </w:r>
      <w:bookmarkEnd w:id="0"/>
    </w:p>
    <w:p w14:paraId="05E74AF1" w14:textId="77777777" w:rsidR="00E50FB0" w:rsidRPr="00BF2FF3" w:rsidRDefault="00E50FB0">
      <w:pPr>
        <w:pStyle w:val="Normal1"/>
        <w:rPr>
          <w:color w:val="auto"/>
          <w:lang w:val="es-ES"/>
        </w:rPr>
      </w:pPr>
    </w:p>
    <w:p w14:paraId="6082C961" w14:textId="77777777" w:rsidR="00B705B5" w:rsidRPr="00BF2FF3" w:rsidRDefault="002748A8" w:rsidP="002748A8">
      <w:pPr>
        <w:spacing w:after="200" w:line="276" w:lineRule="auto"/>
        <w:ind w:firstLine="0"/>
        <w:jc w:val="both"/>
        <w:rPr>
          <w:rFonts w:ascii="Tahoma" w:eastAsia="Calibri" w:hAnsi="Tahoma"/>
          <w:lang w:val="es-ES"/>
        </w:rPr>
      </w:pPr>
      <w:r>
        <w:rPr>
          <w:lang w:val="es"/>
        </w:rPr>
        <w:t xml:space="preserve">La </w:t>
      </w:r>
      <w:r w:rsidR="00B705B5">
        <w:rPr>
          <w:lang w:val="es"/>
        </w:rPr>
        <w:t xml:space="preserve">visión de </w:t>
      </w:r>
      <w:r>
        <w:rPr>
          <w:lang w:val="es"/>
        </w:rPr>
        <w:t xml:space="preserve">la Escuela </w:t>
      </w:r>
      <w:r w:rsidR="00B705B5">
        <w:rPr>
          <w:lang w:val="es"/>
        </w:rPr>
        <w:t xml:space="preserve">Primaria </w:t>
      </w:r>
      <w:r>
        <w:rPr>
          <w:lang w:val="es"/>
        </w:rPr>
        <w:t xml:space="preserve">Palm </w:t>
      </w:r>
      <w:proofErr w:type="gramStart"/>
      <w:r>
        <w:rPr>
          <w:lang w:val="es"/>
        </w:rPr>
        <w:t>Bay  es</w:t>
      </w:r>
      <w:proofErr w:type="gramEnd"/>
      <w:r>
        <w:rPr>
          <w:lang w:val="es"/>
        </w:rPr>
        <w:t xml:space="preserve">  </w:t>
      </w:r>
      <w:r w:rsidR="00B705B5">
        <w:rPr>
          <w:lang w:val="es"/>
        </w:rPr>
        <w:t xml:space="preserve">utilizar métodos y estrategias innovadoras de enseñanza y aprendizaje infundidos con tecnología en todos los aspectos del aprendizaje de los estudiantes con el objetivo de crear un entorno de aprendizaje que promueva el pensamiento crítico y las habilidades de resolución de problemas que los estudiantes utilizarán para la transición a una economía y sociedad global. La Escuela Primaria Palm </w:t>
      </w:r>
      <w:proofErr w:type="gramStart"/>
      <w:r w:rsidR="00B705B5">
        <w:rPr>
          <w:lang w:val="es"/>
        </w:rPr>
        <w:t xml:space="preserve">Bay </w:t>
      </w:r>
      <w:r>
        <w:rPr>
          <w:lang w:val="es"/>
        </w:rPr>
        <w:t xml:space="preserve"> proporciona</w:t>
      </w:r>
      <w:r w:rsidR="00B705B5">
        <w:rPr>
          <w:lang w:val="es"/>
        </w:rPr>
        <w:t>s</w:t>
      </w:r>
      <w:proofErr w:type="gramEnd"/>
      <w:r>
        <w:rPr>
          <w:lang w:val="es"/>
        </w:rPr>
        <w:t xml:space="preserve">  un  ambiente de aprendizaje contemporáneo </w:t>
      </w:r>
      <w:r w:rsidR="00B705B5">
        <w:rPr>
          <w:lang w:val="es"/>
        </w:rPr>
        <w:t xml:space="preserve">e inspirador </w:t>
      </w:r>
      <w:r>
        <w:rPr>
          <w:lang w:val="es"/>
        </w:rPr>
        <w:t xml:space="preserve">donde los estudiantes alcanzan su máximo potencial en lo académico, la tecnología y la </w:t>
      </w:r>
      <w:r w:rsidR="00B705B5">
        <w:rPr>
          <w:lang w:val="es"/>
        </w:rPr>
        <w:t>responsabilidad.</w:t>
      </w:r>
    </w:p>
    <w:p w14:paraId="5BC0F8BB" w14:textId="0CBED86D" w:rsidR="00341D0E" w:rsidRPr="00BF2FF3" w:rsidRDefault="00B705B5" w:rsidP="002748A8">
      <w:pPr>
        <w:spacing w:after="200" w:line="276" w:lineRule="auto"/>
        <w:ind w:firstLine="0"/>
        <w:jc w:val="both"/>
        <w:rPr>
          <w:rFonts w:ascii="Tahoma" w:eastAsia="Calibri" w:hAnsi="Tahoma"/>
          <w:lang w:val="es-ES"/>
        </w:rPr>
      </w:pPr>
      <w:r>
        <w:rPr>
          <w:lang w:val="es"/>
        </w:rPr>
        <w:t>La misión de la Escuela Primaria Palm Bay es mejorar la vida de sus estudiantes proporcionando experiencias de aprendizaje auténticas en un entorno colaborativo y nutritivo que construirá una base para el éxito de los estudiantes en la escuela, en el trabajo futuro</w:t>
      </w:r>
      <w:r w:rsidR="00341D0E">
        <w:rPr>
          <w:lang w:val="es"/>
        </w:rPr>
        <w:t>y en la vida.</w:t>
      </w:r>
      <w:r w:rsidR="002748A8">
        <w:rPr>
          <w:lang w:val="es"/>
        </w:rPr>
        <w:t xml:space="preserve">  </w:t>
      </w:r>
    </w:p>
    <w:p w14:paraId="6089D1AD" w14:textId="3C87425E" w:rsidR="002748A8" w:rsidRPr="00BF2FF3" w:rsidRDefault="002748A8" w:rsidP="002748A8">
      <w:pPr>
        <w:spacing w:after="200" w:line="276" w:lineRule="auto"/>
        <w:ind w:firstLine="0"/>
        <w:jc w:val="both"/>
        <w:rPr>
          <w:lang w:val="es-ES"/>
        </w:rPr>
      </w:pPr>
      <w:r>
        <w:rPr>
          <w:lang w:val="es"/>
        </w:rPr>
        <w:t xml:space="preserve">La escuela se adherirá a los principios rectores descritos en la Sección 1002.33(2)(a) del Estatuto de Florida al proporcionar a los estudiantes una oportunidad educativa que promueve el alto rendimiento y flexibilidad de los estudiantes.  La escuela ofrecerá a los estudiantes un modelo de </w:t>
      </w:r>
      <w:r>
        <w:rPr>
          <w:lang w:val="es"/>
        </w:rPr>
        <w:lastRenderedPageBreak/>
        <w:t>aprendizaje que se centra en el desarrollo de todo el</w:t>
      </w:r>
      <w:bookmarkEnd w:id="1"/>
      <w:r>
        <w:rPr>
          <w:lang w:val="es"/>
        </w:rPr>
        <w:t>estudiante, apoya altos estándares académicos, integra la tecnología en todos los aspectos del aprendizaje y promueve la tolerancia hacia los demás.</w:t>
      </w:r>
    </w:p>
    <w:p w14:paraId="223DD16F" w14:textId="77777777" w:rsidR="002748A8" w:rsidRPr="00BF2FF3" w:rsidRDefault="002748A8" w:rsidP="002748A8">
      <w:pPr>
        <w:pStyle w:val="Textbody"/>
        <w:jc w:val="both"/>
        <w:rPr>
          <w:rFonts w:ascii="Tahoma" w:hAnsi="Tahoma" w:cs="Tahoma"/>
          <w:sz w:val="24"/>
          <w:szCs w:val="24"/>
          <w:lang w:val="es-ES"/>
        </w:rPr>
      </w:pPr>
    </w:p>
    <w:p w14:paraId="048D9FAD" w14:textId="77777777" w:rsidR="006E265A" w:rsidRPr="00BF2FF3" w:rsidRDefault="006E265A" w:rsidP="0058449E">
      <w:pPr>
        <w:pStyle w:val="Normal1"/>
        <w:jc w:val="both"/>
        <w:rPr>
          <w:color w:val="auto"/>
          <w:lang w:val="es-ES"/>
        </w:rPr>
      </w:pPr>
    </w:p>
    <w:p w14:paraId="4833516A" w14:textId="77777777" w:rsidR="006E265A" w:rsidRPr="00BF2FF3" w:rsidRDefault="006E265A" w:rsidP="0058449E">
      <w:pPr>
        <w:pStyle w:val="Normal1"/>
        <w:jc w:val="both"/>
        <w:rPr>
          <w:color w:val="auto"/>
          <w:lang w:val="es-ES"/>
        </w:rPr>
      </w:pPr>
    </w:p>
    <w:p w14:paraId="73C737BB" w14:textId="77777777" w:rsidR="006E265A" w:rsidRPr="00BF2FF3" w:rsidRDefault="006E265A" w:rsidP="0058449E">
      <w:pPr>
        <w:pStyle w:val="Normal1"/>
        <w:jc w:val="both"/>
        <w:rPr>
          <w:color w:val="auto"/>
          <w:lang w:val="es-ES"/>
        </w:rPr>
      </w:pPr>
    </w:p>
    <w:p w14:paraId="3CB1F42D" w14:textId="77777777" w:rsidR="005D5A75" w:rsidRPr="00BF2FF3" w:rsidRDefault="005D5A75">
      <w:pPr>
        <w:pStyle w:val="Normal1"/>
        <w:rPr>
          <w:color w:val="auto"/>
          <w:lang w:val="es-ES"/>
        </w:rPr>
      </w:pPr>
    </w:p>
    <w:p w14:paraId="514F7E0F" w14:textId="77777777" w:rsidR="00BC27CA" w:rsidRPr="00BF2FF3" w:rsidRDefault="00BC27CA">
      <w:pPr>
        <w:pStyle w:val="Normal1"/>
        <w:rPr>
          <w:color w:val="auto"/>
          <w:lang w:val="es-ES"/>
        </w:rPr>
      </w:pPr>
    </w:p>
    <w:p w14:paraId="71A3E14F" w14:textId="77777777" w:rsidR="00BC27CA" w:rsidRPr="00BF2FF3" w:rsidRDefault="00BC27CA">
      <w:pPr>
        <w:pStyle w:val="Normal1"/>
        <w:rPr>
          <w:color w:val="auto"/>
          <w:lang w:val="es-ES"/>
        </w:rPr>
      </w:pPr>
    </w:p>
    <w:p w14:paraId="37078810" w14:textId="77777777" w:rsidR="00BC27CA" w:rsidRPr="00BF2FF3" w:rsidRDefault="00BC27CA">
      <w:pPr>
        <w:pStyle w:val="Normal1"/>
        <w:rPr>
          <w:color w:val="auto"/>
          <w:lang w:val="es-ES"/>
        </w:rPr>
      </w:pPr>
    </w:p>
    <w:p w14:paraId="36FBAB19" w14:textId="77777777" w:rsidR="00BC27CA" w:rsidRPr="00BF2FF3" w:rsidRDefault="00BC27CA">
      <w:pPr>
        <w:pStyle w:val="Normal1"/>
        <w:rPr>
          <w:color w:val="auto"/>
          <w:lang w:val="es-ES"/>
        </w:rPr>
      </w:pPr>
    </w:p>
    <w:p w14:paraId="6FDFBD63" w14:textId="77777777" w:rsidR="00BC27CA" w:rsidRPr="00BF2FF3" w:rsidRDefault="00BC27CA">
      <w:pPr>
        <w:pStyle w:val="Normal1"/>
        <w:rPr>
          <w:color w:val="auto"/>
          <w:lang w:val="es-ES"/>
        </w:rPr>
      </w:pPr>
    </w:p>
    <w:p w14:paraId="11F123EA" w14:textId="77777777" w:rsidR="005D5A75" w:rsidRPr="00BF2FF3" w:rsidRDefault="005D5A75">
      <w:pPr>
        <w:pStyle w:val="Normal1"/>
        <w:rPr>
          <w:color w:val="auto"/>
          <w:lang w:val="es-ES"/>
        </w:rPr>
      </w:pPr>
    </w:p>
    <w:p w14:paraId="2F9B2E3C" w14:textId="77777777" w:rsidR="0035166C" w:rsidRPr="00BF2FF3" w:rsidRDefault="0035166C">
      <w:pPr>
        <w:pStyle w:val="Normal1"/>
        <w:rPr>
          <w:color w:val="auto"/>
          <w:lang w:val="es-ES"/>
        </w:rPr>
      </w:pPr>
    </w:p>
    <w:p w14:paraId="46109B52" w14:textId="77777777" w:rsidR="006E265A" w:rsidRPr="00BF2FF3" w:rsidRDefault="006E265A" w:rsidP="00313572">
      <w:pPr>
        <w:pStyle w:val="Normal1"/>
        <w:ind w:firstLine="0"/>
        <w:rPr>
          <w:color w:val="auto"/>
          <w:lang w:val="es-ES"/>
        </w:rPr>
      </w:pPr>
    </w:p>
    <w:p w14:paraId="42F67352" w14:textId="77777777" w:rsidR="00846AFF" w:rsidRPr="00BF2FF3" w:rsidRDefault="00846AFF">
      <w:pPr>
        <w:pStyle w:val="Normal1"/>
        <w:rPr>
          <w:color w:val="auto"/>
          <w:lang w:val="es-ES"/>
        </w:rPr>
      </w:pPr>
    </w:p>
    <w:p w14:paraId="34983198" w14:textId="77777777" w:rsidR="00674159" w:rsidRPr="00BF2FF3" w:rsidRDefault="00674159">
      <w:pPr>
        <w:pStyle w:val="Normal1"/>
        <w:rPr>
          <w:color w:val="auto"/>
          <w:lang w:val="es-ES"/>
        </w:rPr>
      </w:pPr>
    </w:p>
    <w:p w14:paraId="468E45A5" w14:textId="77777777" w:rsidR="00C649AE" w:rsidRPr="00BF2FF3" w:rsidRDefault="00C649AE" w:rsidP="00C649AE">
      <w:pPr>
        <w:rPr>
          <w:lang w:val="es-ES"/>
        </w:rPr>
      </w:pPr>
      <w:bookmarkStart w:id="2" w:name="_Toc220649357"/>
    </w:p>
    <w:p w14:paraId="4631CE8E" w14:textId="77777777" w:rsidR="005475A1" w:rsidRPr="00BF2FF3" w:rsidRDefault="005475A1" w:rsidP="00CC4E3D">
      <w:pPr>
        <w:pStyle w:val="Heading1"/>
        <w:rPr>
          <w:color w:val="auto"/>
          <w:lang w:val="es-ES"/>
        </w:rPr>
      </w:pPr>
    </w:p>
    <w:p w14:paraId="1678F89D" w14:textId="424E581C" w:rsidR="005D5A75" w:rsidRPr="00BF2FF3" w:rsidRDefault="00E50FB0" w:rsidP="00CC4E3D">
      <w:pPr>
        <w:pStyle w:val="Heading1"/>
        <w:rPr>
          <w:color w:val="auto"/>
          <w:lang w:val="es-ES"/>
        </w:rPr>
      </w:pPr>
      <w:bookmarkStart w:id="3" w:name="_Hlk9331578"/>
      <w:r w:rsidRPr="00D34E55">
        <w:rPr>
          <w:color w:val="auto"/>
          <w:lang w:val="es"/>
        </w:rPr>
        <w:t xml:space="preserve">2. </w:t>
      </w:r>
      <w:r w:rsidR="00C926B2">
        <w:rPr>
          <w:color w:val="auto"/>
          <w:lang w:val="es"/>
        </w:rPr>
        <w:t xml:space="preserve">Areas de enfoque </w:t>
      </w:r>
      <w:r>
        <w:rPr>
          <w:lang w:val="es"/>
        </w:rPr>
        <w:t xml:space="preserve">para </w:t>
      </w:r>
      <w:r w:rsidR="00C926B2" w:rsidRPr="00D34E55">
        <w:rPr>
          <w:color w:val="auto"/>
          <w:lang w:val="es"/>
        </w:rPr>
        <w:t>201</w:t>
      </w:r>
      <w:r w:rsidR="00C926B2">
        <w:rPr>
          <w:color w:val="auto"/>
          <w:lang w:val="es"/>
        </w:rPr>
        <w:t xml:space="preserve">9-2020 Basado en </w:t>
      </w:r>
      <w:r>
        <w:rPr>
          <w:lang w:val="es"/>
        </w:rPr>
        <w:t xml:space="preserve">datos </w:t>
      </w:r>
      <w:r w:rsidRPr="00D34E55">
        <w:rPr>
          <w:color w:val="auto"/>
          <w:lang w:val="es"/>
        </w:rPr>
        <w:t>escolares</w:t>
      </w:r>
      <w:bookmarkEnd w:id="2"/>
    </w:p>
    <w:p w14:paraId="78DC590B" w14:textId="1C8934FF" w:rsidR="00007673" w:rsidRPr="00D34E55" w:rsidRDefault="000317FB" w:rsidP="00C33F29">
      <w:pPr>
        <w:pStyle w:val="Heading2"/>
        <w:rPr>
          <w:color w:val="auto"/>
        </w:rPr>
      </w:pPr>
      <w:bookmarkStart w:id="4" w:name="_Toc220649358"/>
      <w:bookmarkEnd w:id="3"/>
      <w:r w:rsidRPr="00D34E55">
        <w:rPr>
          <w:color w:val="auto"/>
          <w:lang w:val="es"/>
        </w:rPr>
        <w:t xml:space="preserve">2.1. </w:t>
      </w:r>
      <w:r w:rsidR="0082615C" w:rsidRPr="00D34E55">
        <w:rPr>
          <w:color w:val="auto"/>
          <w:lang w:val="es"/>
        </w:rPr>
        <w:tab/>
      </w:r>
      <w:r>
        <w:rPr>
          <w:lang w:val="es"/>
        </w:rPr>
        <w:t xml:space="preserve"> </w:t>
      </w:r>
      <w:r w:rsidR="00E50FB0" w:rsidRPr="00D34E55">
        <w:rPr>
          <w:color w:val="auto"/>
          <w:lang w:val="es"/>
        </w:rPr>
        <w:t>Fecha</w:t>
      </w:r>
      <w:r>
        <w:rPr>
          <w:lang w:val="es"/>
        </w:rPr>
        <w:t xml:space="preserve"> </w:t>
      </w:r>
      <w:r w:rsidR="00D96C61">
        <w:rPr>
          <w:color w:val="auto"/>
          <w:lang w:val="es"/>
        </w:rPr>
        <w:t>ELA</w:t>
      </w:r>
      <w:bookmarkEnd w:id="4"/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1725"/>
        <w:gridCol w:w="540"/>
        <w:gridCol w:w="990"/>
        <w:gridCol w:w="270"/>
        <w:gridCol w:w="2250"/>
        <w:gridCol w:w="3060"/>
        <w:gridCol w:w="245"/>
      </w:tblGrid>
      <w:tr w:rsidR="00D75E64" w:rsidRPr="00427032" w14:paraId="585F8BAB" w14:textId="77777777" w:rsidTr="00D14E10">
        <w:trPr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8DFC" w14:textId="690F4E51" w:rsidR="00D75E64" w:rsidRPr="00427032" w:rsidRDefault="00D75E64" w:rsidP="00427032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s"/>
              </w:rPr>
              <w:t>Grado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9E6837A" w14:textId="77777777" w:rsidR="00D75E64" w:rsidRPr="00427032" w:rsidRDefault="00D75E64" w:rsidP="00427032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E393" w14:textId="58810D42" w:rsidR="00D75E64" w:rsidRPr="00427032" w:rsidRDefault="00D75E64" w:rsidP="00427032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DB479E3" w14:textId="77777777" w:rsidR="00D75E64" w:rsidRDefault="00D75E64" w:rsidP="00427032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B5BB4" w14:textId="22ED892E" w:rsidR="00D75E64" w:rsidRDefault="00D75E64" w:rsidP="00427032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s"/>
              </w:rPr>
              <w:t>PBES Achievement</w:t>
            </w:r>
          </w:p>
          <w:p w14:paraId="22394EF4" w14:textId="0DE2DC8C" w:rsidR="00D75E64" w:rsidRPr="00427032" w:rsidRDefault="00D75E64" w:rsidP="00427032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s"/>
              </w:rPr>
              <w:t>Nivel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6A43C" w14:textId="70EF28DC" w:rsidR="00D75E64" w:rsidRPr="00427032" w:rsidRDefault="00D75E64" w:rsidP="00427032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s"/>
              </w:rPr>
              <w:t>Nivel de Logro Estatal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7511D" w14:textId="56C2DAD9" w:rsidR="00D75E64" w:rsidRPr="00427032" w:rsidRDefault="00D75E64" w:rsidP="00427032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75E64" w:rsidRPr="00427032" w14:paraId="59362FFF" w14:textId="77777777" w:rsidTr="00D14E10">
        <w:trPr>
          <w:trHeight w:val="23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E10A" w14:textId="77777777" w:rsidR="00D75E64" w:rsidRPr="00BF2FF3" w:rsidRDefault="00D75E64" w:rsidP="00427032">
            <w:pPr>
              <w:ind w:firstLine="0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</w:p>
          <w:p w14:paraId="2B26D352" w14:textId="77777777" w:rsidR="00D75E64" w:rsidRPr="00BF2FF3" w:rsidRDefault="00D75E64" w:rsidP="00427032">
            <w:pPr>
              <w:ind w:firstLine="0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>
              <w:rPr>
                <w:sz w:val="20"/>
                <w:szCs w:val="20"/>
                <w:lang w:val="es"/>
              </w:rPr>
              <w:t>Tercer grado</w:t>
            </w:r>
          </w:p>
          <w:p w14:paraId="4BDD5A26" w14:textId="77777777" w:rsidR="00D75E64" w:rsidRPr="00BF2FF3" w:rsidRDefault="00D75E64" w:rsidP="00427032">
            <w:pPr>
              <w:ind w:firstLine="0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>
              <w:rPr>
                <w:sz w:val="20"/>
                <w:szCs w:val="20"/>
                <w:lang w:val="es"/>
              </w:rPr>
              <w:t>Cuarto grado</w:t>
            </w:r>
          </w:p>
          <w:p w14:paraId="647DF98F" w14:textId="54463DAA" w:rsidR="00D75E64" w:rsidRPr="00BF2FF3" w:rsidRDefault="00D75E64" w:rsidP="00427032">
            <w:pPr>
              <w:ind w:firstLine="0"/>
              <w:rPr>
                <w:rFonts w:ascii="Arial" w:eastAsia="Times New Roman" w:hAnsi="Arial" w:cs="Arial"/>
                <w:bCs/>
                <w:sz w:val="20"/>
                <w:szCs w:val="20"/>
                <w:lang w:val="es-ES" w:eastAsia="en-US"/>
              </w:rPr>
            </w:pPr>
            <w:r>
              <w:rPr>
                <w:sz w:val="20"/>
                <w:szCs w:val="20"/>
                <w:lang w:val="es"/>
              </w:rPr>
              <w:t>Quinto grado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8EB0B7F" w14:textId="77777777" w:rsidR="00D75E64" w:rsidRPr="00BF2FF3" w:rsidRDefault="00D75E64" w:rsidP="0042703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14CF" w14:textId="4B4ECBBE" w:rsidR="00D75E64" w:rsidRPr="00BF2FF3" w:rsidRDefault="00D75E64" w:rsidP="0042703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</w:p>
          <w:p w14:paraId="33FF2969" w14:textId="756A63CB" w:rsidR="00D75E64" w:rsidRPr="00BF2FF3" w:rsidRDefault="00D75E64" w:rsidP="0042703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BF2FF3"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  <w:t xml:space="preserve">                                         </w:t>
            </w:r>
          </w:p>
          <w:p w14:paraId="4FDBC601" w14:textId="77777777" w:rsidR="00D75E64" w:rsidRPr="00BF2FF3" w:rsidRDefault="00D75E64" w:rsidP="0042703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36693B0" w14:textId="77777777" w:rsidR="00D75E64" w:rsidRPr="00BF2FF3" w:rsidRDefault="00D75E64" w:rsidP="0042703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2177" w14:textId="601917EC" w:rsidR="00D75E64" w:rsidRDefault="00D75E64" w:rsidP="0042703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s"/>
              </w:rPr>
              <w:t>6</w:t>
            </w:r>
            <w:r w:rsidR="00626C40">
              <w:rPr>
                <w:sz w:val="20"/>
                <w:szCs w:val="20"/>
                <w:lang w:val="es"/>
              </w:rPr>
              <w:t>7</w:t>
            </w:r>
          </w:p>
          <w:p w14:paraId="332EB8A2" w14:textId="47A13603" w:rsidR="00D75E64" w:rsidRDefault="00626C40" w:rsidP="0042703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s"/>
              </w:rPr>
              <w:t>5</w:t>
            </w:r>
            <w:r w:rsidR="00D75E64">
              <w:rPr>
                <w:sz w:val="20"/>
                <w:szCs w:val="20"/>
                <w:lang w:val="es"/>
              </w:rPr>
              <w:t>3</w:t>
            </w:r>
          </w:p>
          <w:p w14:paraId="3D47F326" w14:textId="533500A5" w:rsidR="00D75E64" w:rsidRPr="00427032" w:rsidRDefault="00626C40" w:rsidP="0042703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s"/>
              </w:rPr>
              <w:t>37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4509" w14:textId="01E9C9B4" w:rsidR="00D75E64" w:rsidRDefault="00D75E64" w:rsidP="00D96C61">
            <w:pPr>
              <w:ind w:left="-1479" w:firstLine="1479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s"/>
              </w:rPr>
              <w:t>5</w:t>
            </w:r>
            <w:r w:rsidR="00626C40">
              <w:rPr>
                <w:sz w:val="20"/>
                <w:szCs w:val="20"/>
                <w:lang w:val="es"/>
              </w:rPr>
              <w:t>8</w:t>
            </w:r>
          </w:p>
          <w:p w14:paraId="072B4D41" w14:textId="6B10DA78" w:rsidR="00D75E64" w:rsidRDefault="00D75E64" w:rsidP="00D96C61">
            <w:pPr>
              <w:ind w:left="-1479" w:firstLine="1479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s"/>
              </w:rPr>
              <w:t>5</w:t>
            </w:r>
            <w:r w:rsidR="00626C40">
              <w:rPr>
                <w:sz w:val="20"/>
                <w:szCs w:val="20"/>
                <w:lang w:val="es"/>
              </w:rPr>
              <w:t>8</w:t>
            </w:r>
          </w:p>
          <w:p w14:paraId="0C47CA08" w14:textId="34CD4F78" w:rsidR="00D75E64" w:rsidRPr="00427032" w:rsidRDefault="00D75E64" w:rsidP="00D96C61">
            <w:pPr>
              <w:ind w:left="-1479" w:firstLine="1479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s"/>
              </w:rPr>
              <w:t>5</w:t>
            </w:r>
            <w:r w:rsidR="00626C40">
              <w:rPr>
                <w:sz w:val="20"/>
                <w:szCs w:val="20"/>
                <w:lang w:val="es"/>
              </w:rPr>
              <w:t>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447D" w14:textId="77777777" w:rsidR="00D75E64" w:rsidRPr="00427032" w:rsidRDefault="00D75E64" w:rsidP="0042703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75E64" w:rsidRPr="00427032" w14:paraId="05933B73" w14:textId="77777777" w:rsidTr="00D14E10">
        <w:trPr>
          <w:trHeight w:val="23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3982" w14:textId="708D3A8B" w:rsidR="00D75E64" w:rsidRPr="00427032" w:rsidRDefault="00D75E64" w:rsidP="0058449E">
            <w:pPr>
              <w:ind w:right="-153"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A1793B1" w14:textId="77777777" w:rsidR="00D75E64" w:rsidRPr="00427032" w:rsidRDefault="00D75E64" w:rsidP="0042703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EAF9" w14:textId="5C24C7F3" w:rsidR="00D75E64" w:rsidRPr="00427032" w:rsidRDefault="00D75E64" w:rsidP="0042703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AB4E937" w14:textId="77777777" w:rsidR="00D75E64" w:rsidRPr="00427032" w:rsidRDefault="00D75E64" w:rsidP="0042703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1586" w14:textId="013C8B34" w:rsidR="00D75E64" w:rsidRPr="00427032" w:rsidRDefault="00D75E64" w:rsidP="0042703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5898" w14:textId="77777777" w:rsidR="00D75E64" w:rsidRPr="00427032" w:rsidRDefault="00D75E64" w:rsidP="0042703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B1CA" w14:textId="77777777" w:rsidR="00D75E64" w:rsidRPr="00427032" w:rsidRDefault="00D75E64" w:rsidP="0042703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36150583" w14:textId="05A94461" w:rsidR="00420133" w:rsidRPr="002D3AAB" w:rsidRDefault="000317FB" w:rsidP="00D96C61">
      <w:pPr>
        <w:pStyle w:val="Heading3"/>
        <w:pBdr>
          <w:bottom w:val="single" w:sz="4" w:space="6" w:color="95B3D7" w:themeColor="accent1" w:themeTint="99"/>
        </w:pBdr>
        <w:rPr>
          <w:rFonts w:ascii="Arial" w:hAnsi="Arial" w:cs="Arial"/>
          <w:color w:val="auto"/>
          <w:sz w:val="20"/>
          <w:szCs w:val="20"/>
        </w:rPr>
      </w:pPr>
      <w:bookmarkStart w:id="5" w:name="_Toc220649359"/>
      <w:r w:rsidRPr="00D34E55">
        <w:rPr>
          <w:color w:val="auto"/>
          <w:lang w:val="es"/>
        </w:rPr>
        <w:t>2.1.1</w:t>
      </w:r>
      <w:r w:rsidRPr="00D34E55">
        <w:rPr>
          <w:color w:val="auto"/>
          <w:lang w:val="es"/>
        </w:rPr>
        <w:tab/>
      </w:r>
      <w:r>
        <w:rPr>
          <w:lang w:val="es"/>
        </w:rPr>
        <w:t>Objetivo</w:t>
      </w:r>
      <w:r w:rsidR="002748A8">
        <w:rPr>
          <w:color w:val="auto"/>
          <w:lang w:val="es"/>
        </w:rPr>
        <w:t>de ELA</w:t>
      </w:r>
      <w:r>
        <w:rPr>
          <w:lang w:val="es"/>
        </w:rPr>
        <w:t xml:space="preserve"> </w:t>
      </w:r>
      <w:r w:rsidR="00E50FB0" w:rsidRPr="00D34E55">
        <w:rPr>
          <w:color w:val="auto"/>
          <w:lang w:val="es"/>
        </w:rPr>
        <w:t xml:space="preserve"> para 201</w:t>
      </w:r>
      <w:bookmarkEnd w:id="5"/>
      <w:r w:rsidR="008B07AD">
        <w:rPr>
          <w:color w:val="auto"/>
          <w:lang w:val="es"/>
        </w:rPr>
        <w:t>9</w:t>
      </w:r>
      <w:r w:rsidR="005475A1">
        <w:rPr>
          <w:color w:val="auto"/>
          <w:lang w:val="es"/>
        </w:rPr>
        <w:t>-20</w:t>
      </w:r>
      <w:r w:rsidR="008B07AD">
        <w:rPr>
          <w:color w:val="auto"/>
          <w:lang w:val="es"/>
        </w:rPr>
        <w:t>20</w:t>
      </w:r>
    </w:p>
    <w:p w14:paraId="5D1567C4" w14:textId="32317791" w:rsidR="00E50FB0" w:rsidRPr="00BF2FF3" w:rsidRDefault="00426919" w:rsidP="00201A54">
      <w:pPr>
        <w:pStyle w:val="Normal1"/>
        <w:ind w:firstLine="0"/>
        <w:jc w:val="both"/>
        <w:rPr>
          <w:color w:val="auto"/>
          <w:lang w:val="es-ES"/>
        </w:rPr>
      </w:pPr>
      <w:bookmarkStart w:id="6" w:name="_Hlk524515188"/>
      <w:r>
        <w:rPr>
          <w:color w:val="auto"/>
          <w:lang w:val="es"/>
        </w:rPr>
        <w:t>6</w:t>
      </w:r>
      <w:r w:rsidR="00B240B6">
        <w:rPr>
          <w:color w:val="auto"/>
          <w:lang w:val="es"/>
        </w:rPr>
        <w:t>2</w:t>
      </w:r>
      <w:r>
        <w:rPr>
          <w:color w:val="auto"/>
          <w:lang w:val="es"/>
        </w:rPr>
        <w:t>% de los estudiantes probados puntuarán el nivel 3+ en FSA</w:t>
      </w:r>
      <w:r w:rsidR="005D5A75" w:rsidRPr="00D34E55">
        <w:rPr>
          <w:color w:val="auto"/>
          <w:lang w:val="es"/>
        </w:rPr>
        <w:t>.</w:t>
      </w:r>
      <w:r>
        <w:rPr>
          <w:lang w:val="es"/>
        </w:rPr>
        <w:t xml:space="preserve"> Los estudiantes de </w:t>
      </w:r>
      <w:r w:rsidR="005579B4">
        <w:rPr>
          <w:color w:val="auto"/>
          <w:lang w:val="es"/>
        </w:rPr>
        <w:t xml:space="preserve">cuarto y quinto grado mostrarán </w:t>
      </w:r>
      <w:r>
        <w:rPr>
          <w:lang w:val="es"/>
        </w:rPr>
        <w:t xml:space="preserve">ganancias de aprendizaje del </w:t>
      </w:r>
      <w:r w:rsidR="005579B4">
        <w:rPr>
          <w:color w:val="auto"/>
          <w:lang w:val="es"/>
        </w:rPr>
        <w:t>55% basadas en la FSA.</w:t>
      </w:r>
    </w:p>
    <w:p w14:paraId="193AC158" w14:textId="41682C07" w:rsidR="00E50FB0" w:rsidRPr="00BF2FF3" w:rsidRDefault="000317FB" w:rsidP="00007673">
      <w:pPr>
        <w:pStyle w:val="Heading3"/>
        <w:rPr>
          <w:color w:val="auto"/>
          <w:lang w:val="es-ES"/>
        </w:rPr>
      </w:pPr>
      <w:bookmarkStart w:id="7" w:name="_Toc220649360"/>
      <w:bookmarkEnd w:id="6"/>
      <w:r w:rsidRPr="00D34E55">
        <w:rPr>
          <w:color w:val="auto"/>
          <w:lang w:val="es"/>
        </w:rPr>
        <w:t>2.1.2</w:t>
      </w:r>
      <w:r w:rsidRPr="00D34E55">
        <w:rPr>
          <w:color w:val="auto"/>
          <w:lang w:val="es"/>
        </w:rPr>
        <w:tab/>
      </w:r>
      <w:r>
        <w:rPr>
          <w:lang w:val="es"/>
        </w:rPr>
        <w:t>Estrategias de</w:t>
      </w:r>
      <w:r w:rsidR="00D96C61">
        <w:rPr>
          <w:color w:val="auto"/>
          <w:lang w:val="es"/>
        </w:rPr>
        <w:t xml:space="preserve"> lectura</w:t>
      </w:r>
      <w:r>
        <w:rPr>
          <w:lang w:val="es"/>
        </w:rPr>
        <w:t xml:space="preserve"> </w:t>
      </w:r>
      <w:r w:rsidR="002748A8">
        <w:rPr>
          <w:color w:val="auto"/>
          <w:lang w:val="es"/>
        </w:rPr>
        <w:t>de ELA</w:t>
      </w:r>
      <w:r>
        <w:rPr>
          <w:lang w:val="es"/>
        </w:rPr>
        <w:t xml:space="preserve"> </w:t>
      </w:r>
      <w:r w:rsidR="00E50FB0" w:rsidRPr="00D34E55">
        <w:rPr>
          <w:color w:val="auto"/>
          <w:lang w:val="es"/>
        </w:rPr>
        <w:t xml:space="preserve"> para 201</w:t>
      </w:r>
      <w:bookmarkEnd w:id="7"/>
      <w:r w:rsidR="008B07AD">
        <w:rPr>
          <w:color w:val="auto"/>
          <w:lang w:val="es"/>
        </w:rPr>
        <w:t>9</w:t>
      </w:r>
      <w:r w:rsidR="00BF5333">
        <w:rPr>
          <w:color w:val="auto"/>
          <w:lang w:val="es"/>
        </w:rPr>
        <w:t>-20</w:t>
      </w:r>
      <w:r w:rsidR="008B07AD">
        <w:rPr>
          <w:color w:val="auto"/>
          <w:lang w:val="es"/>
        </w:rPr>
        <w:t>20</w:t>
      </w:r>
    </w:p>
    <w:p w14:paraId="2006060C" w14:textId="77777777" w:rsidR="00D14E10" w:rsidRPr="00BF2FF3" w:rsidRDefault="00D14E10" w:rsidP="00FE0695">
      <w:pPr>
        <w:pStyle w:val="Normal1"/>
        <w:numPr>
          <w:ilvl w:val="0"/>
          <w:numId w:val="8"/>
        </w:numPr>
        <w:jc w:val="both"/>
        <w:rPr>
          <w:color w:val="auto"/>
          <w:lang w:val="es-ES"/>
        </w:rPr>
      </w:pPr>
      <w:r>
        <w:rPr>
          <w:color w:val="auto"/>
          <w:lang w:val="es"/>
        </w:rPr>
        <w:lastRenderedPageBreak/>
        <w:t>Los maestros utilizarán estrategias de evaluación formativa para guiar la enseñanza.</w:t>
      </w:r>
    </w:p>
    <w:p w14:paraId="44B8B35B" w14:textId="77777777" w:rsidR="004A7532" w:rsidRPr="00BF2FF3" w:rsidRDefault="00D14E10" w:rsidP="00FE0695">
      <w:pPr>
        <w:pStyle w:val="Normal1"/>
        <w:numPr>
          <w:ilvl w:val="0"/>
          <w:numId w:val="8"/>
        </w:numPr>
        <w:jc w:val="both"/>
        <w:rPr>
          <w:color w:val="auto"/>
          <w:lang w:val="es-ES"/>
        </w:rPr>
      </w:pPr>
      <w:r>
        <w:rPr>
          <w:color w:val="auto"/>
          <w:lang w:val="es"/>
        </w:rPr>
        <w:t>Los profesores llevarán a cabo un análisis de artículos sobre evaluaciones sumativas para guiar el</w:t>
      </w:r>
      <w:r w:rsidR="00A36D86">
        <w:rPr>
          <w:color w:val="auto"/>
          <w:lang w:val="es"/>
        </w:rPr>
        <w:t>reteaching.</w:t>
      </w:r>
    </w:p>
    <w:p w14:paraId="7E4E549E" w14:textId="70B95E7A" w:rsidR="00D96C61" w:rsidRPr="00BF2FF3" w:rsidRDefault="004A7532" w:rsidP="00FE0695">
      <w:pPr>
        <w:pStyle w:val="Normal1"/>
        <w:numPr>
          <w:ilvl w:val="0"/>
          <w:numId w:val="8"/>
        </w:numPr>
        <w:jc w:val="both"/>
        <w:rPr>
          <w:color w:val="auto"/>
          <w:lang w:val="es-ES"/>
        </w:rPr>
      </w:pPr>
      <w:r>
        <w:rPr>
          <w:color w:val="auto"/>
          <w:lang w:val="es"/>
        </w:rPr>
        <w:t>Los maestros implementarán prácticas de calificación consistentes dentro de los equipos.</w:t>
      </w:r>
    </w:p>
    <w:p w14:paraId="126A549A" w14:textId="5AAA31C9" w:rsidR="00757BC1" w:rsidRPr="00BF2FF3" w:rsidRDefault="00757BC1" w:rsidP="00FE0695">
      <w:pPr>
        <w:pStyle w:val="Normal1"/>
        <w:numPr>
          <w:ilvl w:val="0"/>
          <w:numId w:val="8"/>
        </w:numPr>
        <w:jc w:val="both"/>
        <w:rPr>
          <w:color w:val="auto"/>
          <w:lang w:val="es-ES"/>
        </w:rPr>
      </w:pPr>
      <w:bookmarkStart w:id="8" w:name="_Hlk524519012"/>
      <w:r>
        <w:rPr>
          <w:color w:val="auto"/>
          <w:lang w:val="es"/>
        </w:rPr>
        <w:t>Los equipos implementarán instrucciones centradas en las normas esenciales.</w:t>
      </w:r>
    </w:p>
    <w:p w14:paraId="1ED59127" w14:textId="16CB81F8" w:rsidR="00D96C61" w:rsidRPr="00BF2FF3" w:rsidRDefault="009B7CDA" w:rsidP="00D96C61">
      <w:pPr>
        <w:pStyle w:val="Heading3"/>
        <w:rPr>
          <w:color w:val="auto"/>
          <w:lang w:val="es-ES"/>
        </w:rPr>
      </w:pPr>
      <w:bookmarkStart w:id="9" w:name="_Toc220649366"/>
      <w:bookmarkEnd w:id="8"/>
      <w:r>
        <w:rPr>
          <w:color w:val="auto"/>
          <w:lang w:val="es"/>
        </w:rPr>
        <w:t>2.</w:t>
      </w:r>
      <w:r w:rsidR="00201A54">
        <w:rPr>
          <w:color w:val="auto"/>
          <w:lang w:val="es"/>
        </w:rPr>
        <w:t>1.</w:t>
      </w:r>
      <w:r>
        <w:rPr>
          <w:lang w:val="es"/>
        </w:rPr>
        <w:t xml:space="preserve"> </w:t>
      </w:r>
      <w:r w:rsidR="00AE043C">
        <w:rPr>
          <w:color w:val="auto"/>
          <w:lang w:val="es"/>
        </w:rPr>
        <w:t>3</w:t>
      </w:r>
      <w:r w:rsidR="00D96C61" w:rsidRPr="00D34E55">
        <w:rPr>
          <w:color w:val="auto"/>
          <w:lang w:val="es"/>
        </w:rPr>
        <w:tab/>
      </w:r>
      <w:r>
        <w:rPr>
          <w:lang w:val="es"/>
        </w:rPr>
        <w:t>Estrategias de</w:t>
      </w:r>
      <w:r w:rsidR="00D96C61">
        <w:rPr>
          <w:color w:val="auto"/>
          <w:lang w:val="es"/>
        </w:rPr>
        <w:t>Escritura ELA</w:t>
      </w:r>
      <w:r>
        <w:rPr>
          <w:lang w:val="es"/>
        </w:rPr>
        <w:t xml:space="preserve"> </w:t>
      </w:r>
      <w:r w:rsidR="00D96C61" w:rsidRPr="00D34E55">
        <w:rPr>
          <w:color w:val="auto"/>
          <w:lang w:val="es"/>
        </w:rPr>
        <w:t xml:space="preserve"> para 201</w:t>
      </w:r>
      <w:bookmarkEnd w:id="9"/>
      <w:r w:rsidR="008B07AD">
        <w:rPr>
          <w:color w:val="auto"/>
          <w:lang w:val="es"/>
        </w:rPr>
        <w:t>9</w:t>
      </w:r>
      <w:r w:rsidR="00BF5333">
        <w:rPr>
          <w:color w:val="auto"/>
          <w:lang w:val="es"/>
        </w:rPr>
        <w:t>-20</w:t>
      </w:r>
      <w:r w:rsidR="008B07AD">
        <w:rPr>
          <w:color w:val="auto"/>
          <w:lang w:val="es"/>
        </w:rPr>
        <w:t>20</w:t>
      </w:r>
    </w:p>
    <w:p w14:paraId="79FEFEE6" w14:textId="77777777" w:rsidR="00AE043C" w:rsidRPr="00BF2FF3" w:rsidRDefault="00AE043C" w:rsidP="00FE0695">
      <w:pPr>
        <w:pStyle w:val="Normal1"/>
        <w:ind w:firstLine="0"/>
        <w:jc w:val="both"/>
        <w:rPr>
          <w:color w:val="auto"/>
          <w:lang w:val="es-ES"/>
        </w:rPr>
      </w:pPr>
      <w:r>
        <w:rPr>
          <w:color w:val="auto"/>
          <w:lang w:val="es"/>
        </w:rPr>
        <w:t>Las puntuaciones de escritura se incorporan a las puntuaciones generales de ELA. Para mejorar los puntajes de ELA, el personal de la escuela implementará las siguientes estrategias, específicamente en la instrucción por escrito:</w:t>
      </w:r>
    </w:p>
    <w:p w14:paraId="4FAA4B15" w14:textId="77777777" w:rsidR="00D14E10" w:rsidRPr="00BF2FF3" w:rsidRDefault="00D14E10" w:rsidP="00FE0695">
      <w:pPr>
        <w:pStyle w:val="Normal1"/>
        <w:numPr>
          <w:ilvl w:val="0"/>
          <w:numId w:val="10"/>
        </w:numPr>
        <w:jc w:val="both"/>
        <w:rPr>
          <w:color w:val="auto"/>
          <w:lang w:val="es-ES"/>
        </w:rPr>
      </w:pPr>
      <w:r>
        <w:rPr>
          <w:color w:val="auto"/>
          <w:lang w:val="es"/>
        </w:rPr>
        <w:t>Los maestros utilizarán estrategias de evaluación formativa para guiar la enseñanza.</w:t>
      </w:r>
    </w:p>
    <w:p w14:paraId="73442E9A" w14:textId="18D0B642" w:rsidR="005D5A75" w:rsidRPr="00BF2FF3" w:rsidRDefault="004A7532" w:rsidP="00FE0695">
      <w:pPr>
        <w:pStyle w:val="Normal1"/>
        <w:numPr>
          <w:ilvl w:val="0"/>
          <w:numId w:val="10"/>
        </w:numPr>
        <w:jc w:val="both"/>
        <w:rPr>
          <w:color w:val="auto"/>
          <w:lang w:val="es-ES"/>
        </w:rPr>
      </w:pPr>
      <w:r>
        <w:rPr>
          <w:color w:val="auto"/>
          <w:lang w:val="es"/>
        </w:rPr>
        <w:t>Los maestros implementarán prácticas de calificación consistentes dentro de los equipos.</w:t>
      </w:r>
    </w:p>
    <w:p w14:paraId="19ECB66E" w14:textId="4A29D517" w:rsidR="00834ADF" w:rsidRPr="00BF2FF3" w:rsidRDefault="00834ADF" w:rsidP="00FE0695">
      <w:pPr>
        <w:pStyle w:val="Normal1"/>
        <w:numPr>
          <w:ilvl w:val="0"/>
          <w:numId w:val="10"/>
        </w:numPr>
        <w:jc w:val="both"/>
        <w:rPr>
          <w:color w:val="auto"/>
          <w:lang w:val="es-ES"/>
        </w:rPr>
      </w:pPr>
      <w:r>
        <w:rPr>
          <w:color w:val="auto"/>
          <w:lang w:val="es"/>
        </w:rPr>
        <w:t>Los estudiantes recibirán comentarios específicos durante la instrucción de escritura.</w:t>
      </w:r>
    </w:p>
    <w:p w14:paraId="347CF0A7" w14:textId="028C19F7" w:rsidR="006E265A" w:rsidRPr="00D34E55" w:rsidRDefault="009B7CDA" w:rsidP="00CC4E3D">
      <w:pPr>
        <w:pStyle w:val="Heading2"/>
        <w:rPr>
          <w:color w:val="auto"/>
        </w:rPr>
      </w:pPr>
      <w:bookmarkStart w:id="10" w:name="_Toc220649361"/>
      <w:r>
        <w:rPr>
          <w:color w:val="auto"/>
          <w:lang w:val="es"/>
        </w:rPr>
        <w:t>2.</w:t>
      </w:r>
      <w:r w:rsidR="00201A54">
        <w:rPr>
          <w:color w:val="auto"/>
          <w:lang w:val="es"/>
        </w:rPr>
        <w:t>2</w:t>
      </w:r>
      <w:r w:rsidR="00BC27CA" w:rsidRPr="00D34E55">
        <w:rPr>
          <w:color w:val="auto"/>
          <w:lang w:val="es"/>
        </w:rPr>
        <w:t>.</w:t>
      </w:r>
      <w:r>
        <w:rPr>
          <w:lang w:val="es"/>
        </w:rPr>
        <w:t xml:space="preserve"> </w:t>
      </w:r>
      <w:r w:rsidR="00007673" w:rsidRPr="00D34E55">
        <w:rPr>
          <w:color w:val="auto"/>
          <w:lang w:val="es"/>
        </w:rPr>
        <w:tab/>
      </w:r>
      <w:r>
        <w:rPr>
          <w:lang w:val="es"/>
        </w:rPr>
        <w:t xml:space="preserve"> </w:t>
      </w:r>
      <w:r w:rsidR="00BC27CA" w:rsidRPr="00D34E55">
        <w:rPr>
          <w:color w:val="auto"/>
          <w:lang w:val="es"/>
        </w:rPr>
        <w:t>Datos matemáticos</w:t>
      </w:r>
      <w:bookmarkEnd w:id="10"/>
    </w:p>
    <w:tbl>
      <w:tblPr>
        <w:tblW w:w="7629" w:type="dxa"/>
        <w:tblInd w:w="93" w:type="dxa"/>
        <w:tblLook w:val="04A0" w:firstRow="1" w:lastRow="0" w:firstColumn="1" w:lastColumn="0" w:noHBand="0" w:noVBand="1"/>
      </w:tblPr>
      <w:tblGrid>
        <w:gridCol w:w="1707"/>
        <w:gridCol w:w="1188"/>
        <w:gridCol w:w="2430"/>
        <w:gridCol w:w="1304"/>
        <w:gridCol w:w="458"/>
        <w:gridCol w:w="237"/>
        <w:gridCol w:w="305"/>
      </w:tblGrid>
      <w:tr w:rsidR="00427032" w:rsidRPr="00427032" w14:paraId="2399FA30" w14:textId="77777777" w:rsidTr="00335C0B">
        <w:trPr>
          <w:gridAfter w:val="1"/>
          <w:wAfter w:w="305" w:type="dxa"/>
          <w:trHeight w:val="76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EF75" w14:textId="573CB735" w:rsidR="00427032" w:rsidRPr="002468F6" w:rsidRDefault="000F6F67" w:rsidP="00427032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2468F6">
              <w:rPr>
                <w:b/>
                <w:sz w:val="20"/>
                <w:szCs w:val="20"/>
                <w:lang w:val="es"/>
              </w:rPr>
              <w:t>Grado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45AD" w14:textId="77777777" w:rsidR="00427032" w:rsidRPr="002468F6" w:rsidRDefault="00427032" w:rsidP="00427032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5D3C" w14:textId="6936F664" w:rsidR="00427032" w:rsidRPr="002468F6" w:rsidRDefault="006809D3" w:rsidP="00427032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2468F6">
              <w:rPr>
                <w:b/>
                <w:sz w:val="20"/>
                <w:szCs w:val="20"/>
                <w:lang w:val="es"/>
              </w:rPr>
              <w:t>PBES</w:t>
            </w:r>
          </w:p>
          <w:p w14:paraId="26506397" w14:textId="77777777" w:rsidR="006809D3" w:rsidRPr="002468F6" w:rsidRDefault="00D96C61" w:rsidP="00427032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2468F6">
              <w:rPr>
                <w:b/>
                <w:sz w:val="20"/>
                <w:szCs w:val="20"/>
                <w:lang w:val="es"/>
              </w:rPr>
              <w:t>Logro</w:t>
            </w:r>
          </w:p>
          <w:p w14:paraId="485DE686" w14:textId="15C449D0" w:rsidR="00D96C61" w:rsidRPr="002468F6" w:rsidRDefault="006809D3" w:rsidP="00427032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2468F6">
              <w:rPr>
                <w:b/>
                <w:sz w:val="20"/>
                <w:szCs w:val="20"/>
                <w:lang w:val="es"/>
              </w:rPr>
              <w:t>Nivel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02C9E" w14:textId="5464E05B" w:rsidR="00427032" w:rsidRPr="002468F6" w:rsidRDefault="006809D3" w:rsidP="00D96C61">
            <w:pPr>
              <w:ind w:right="-1057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2468F6">
              <w:rPr>
                <w:b/>
                <w:sz w:val="20"/>
                <w:szCs w:val="20"/>
                <w:lang w:val="es"/>
              </w:rPr>
              <w:t>Estado</w:t>
            </w:r>
          </w:p>
          <w:p w14:paraId="41ACF3FD" w14:textId="77777777" w:rsidR="00D96C61" w:rsidRPr="002468F6" w:rsidRDefault="00D96C61" w:rsidP="00D96C61">
            <w:pPr>
              <w:ind w:right="-1057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2468F6">
              <w:rPr>
                <w:b/>
                <w:sz w:val="20"/>
                <w:szCs w:val="20"/>
                <w:lang w:val="es"/>
              </w:rPr>
              <w:t>Logro</w:t>
            </w:r>
          </w:p>
          <w:p w14:paraId="55617300" w14:textId="1F9D6267" w:rsidR="006809D3" w:rsidRPr="002468F6" w:rsidRDefault="006809D3" w:rsidP="00D96C61">
            <w:pPr>
              <w:ind w:right="-1057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2468F6">
              <w:rPr>
                <w:b/>
                <w:sz w:val="20"/>
                <w:szCs w:val="20"/>
                <w:lang w:val="es"/>
              </w:rPr>
              <w:t>Nivel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5BC6A" w14:textId="71966DC6" w:rsidR="00427032" w:rsidRPr="00427032" w:rsidRDefault="00427032" w:rsidP="00D96C61">
            <w:pPr>
              <w:tabs>
                <w:tab w:val="left" w:pos="0"/>
              </w:tabs>
              <w:ind w:right="404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27032" w:rsidRPr="00427032" w14:paraId="30970B7D" w14:textId="77777777" w:rsidTr="00335C0B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C872" w14:textId="2A3B9865" w:rsidR="00427032" w:rsidRPr="00427032" w:rsidRDefault="00427032" w:rsidP="00427032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A26C" w14:textId="77777777" w:rsidR="00427032" w:rsidRPr="00427032" w:rsidRDefault="00427032" w:rsidP="0042703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B703" w14:textId="77777777" w:rsidR="00427032" w:rsidRPr="00427032" w:rsidRDefault="00427032" w:rsidP="0042703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1ED9E" w14:textId="77777777" w:rsidR="00427032" w:rsidRPr="00427032" w:rsidRDefault="00427032" w:rsidP="0042703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A63B" w14:textId="77777777" w:rsidR="00427032" w:rsidRPr="00427032" w:rsidRDefault="00427032" w:rsidP="0042703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27032" w:rsidRPr="00427032" w14:paraId="61486B71" w14:textId="77777777" w:rsidTr="00335C0B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7645" w14:textId="77777777" w:rsidR="002748A8" w:rsidRPr="00BF2FF3" w:rsidRDefault="000F6F67" w:rsidP="0042703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994A7A">
              <w:rPr>
                <w:sz w:val="20"/>
                <w:szCs w:val="20"/>
                <w:lang w:val="es"/>
              </w:rPr>
              <w:t>Tercer grado</w:t>
            </w:r>
          </w:p>
          <w:p w14:paraId="5F45B141" w14:textId="77777777" w:rsidR="000F6F67" w:rsidRPr="00BF2FF3" w:rsidRDefault="000F6F67" w:rsidP="0042703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994A7A">
              <w:rPr>
                <w:sz w:val="20"/>
                <w:szCs w:val="20"/>
                <w:lang w:val="es"/>
              </w:rPr>
              <w:t>Cuarto grado</w:t>
            </w:r>
          </w:p>
          <w:p w14:paraId="2DA07D06" w14:textId="43061B15" w:rsidR="000F6F67" w:rsidRPr="00BF2FF3" w:rsidRDefault="006809D3" w:rsidP="0042703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  <w:r w:rsidRPr="00994A7A">
              <w:rPr>
                <w:sz w:val="20"/>
                <w:szCs w:val="20"/>
                <w:lang w:val="es"/>
              </w:rPr>
              <w:t>Quinto grado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1504" w14:textId="77777777" w:rsidR="00427032" w:rsidRPr="00BF2FF3" w:rsidRDefault="00427032" w:rsidP="0042703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4529" w14:textId="402A43CB" w:rsidR="00427032" w:rsidRPr="00994A7A" w:rsidRDefault="00626C40" w:rsidP="0042703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94A7A">
              <w:rPr>
                <w:sz w:val="20"/>
                <w:szCs w:val="20"/>
                <w:lang w:val="es"/>
              </w:rPr>
              <w:t>60</w:t>
            </w:r>
          </w:p>
          <w:p w14:paraId="7667A484" w14:textId="0C957915" w:rsidR="006809D3" w:rsidRPr="00994A7A" w:rsidRDefault="00626C40" w:rsidP="0042703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94A7A">
              <w:rPr>
                <w:sz w:val="20"/>
                <w:szCs w:val="20"/>
                <w:lang w:val="es"/>
              </w:rPr>
              <w:t>64</w:t>
            </w:r>
          </w:p>
          <w:p w14:paraId="08D7F906" w14:textId="5471B74E" w:rsidR="006809D3" w:rsidRPr="00994A7A" w:rsidRDefault="00626C40" w:rsidP="0042703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94A7A">
              <w:rPr>
                <w:sz w:val="20"/>
                <w:szCs w:val="20"/>
                <w:lang w:val="es"/>
              </w:rPr>
              <w:t>39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DC6F" w14:textId="77777777" w:rsidR="001727C7" w:rsidRPr="00994A7A" w:rsidRDefault="006809D3" w:rsidP="0042703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94A7A">
              <w:rPr>
                <w:sz w:val="20"/>
                <w:szCs w:val="20"/>
                <w:lang w:val="es"/>
              </w:rPr>
              <w:t>62</w:t>
            </w:r>
          </w:p>
          <w:p w14:paraId="0F35F512" w14:textId="65B194EB" w:rsidR="006809D3" w:rsidRPr="00994A7A" w:rsidRDefault="006809D3" w:rsidP="0042703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94A7A">
              <w:rPr>
                <w:sz w:val="20"/>
                <w:szCs w:val="20"/>
                <w:lang w:val="es"/>
              </w:rPr>
              <w:t>64</w:t>
            </w:r>
          </w:p>
          <w:p w14:paraId="607901FE" w14:textId="7ED0529E" w:rsidR="006809D3" w:rsidRPr="00994A7A" w:rsidRDefault="006809D3" w:rsidP="0042703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94A7A">
              <w:rPr>
                <w:sz w:val="20"/>
                <w:szCs w:val="20"/>
                <w:lang w:val="es"/>
              </w:rPr>
              <w:t>60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5610" w14:textId="77777777" w:rsidR="00427032" w:rsidRPr="00427032" w:rsidRDefault="00427032" w:rsidP="00427032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36A01D8D" w14:textId="10A8DA5B" w:rsidR="001727C7" w:rsidRDefault="001727C7" w:rsidP="00007673">
      <w:pPr>
        <w:pStyle w:val="Heading3"/>
        <w:rPr>
          <w:color w:val="auto"/>
        </w:rPr>
      </w:pPr>
      <w:bookmarkStart w:id="11" w:name="_Toc220649362"/>
    </w:p>
    <w:p w14:paraId="38CD9BF1" w14:textId="32AC5FFF" w:rsidR="0027332A" w:rsidRDefault="0027332A" w:rsidP="0027332A"/>
    <w:p w14:paraId="19EB75F5" w14:textId="77777777" w:rsidR="00FE0695" w:rsidRPr="0027332A" w:rsidRDefault="00FE0695" w:rsidP="0027332A"/>
    <w:p w14:paraId="07623940" w14:textId="05037D57" w:rsidR="00431545" w:rsidRPr="00D34E55" w:rsidRDefault="009B7CDA" w:rsidP="00007673">
      <w:pPr>
        <w:pStyle w:val="Heading3"/>
        <w:rPr>
          <w:color w:val="auto"/>
        </w:rPr>
      </w:pPr>
      <w:r>
        <w:rPr>
          <w:color w:val="auto"/>
          <w:lang w:val="es"/>
        </w:rPr>
        <w:t>2.</w:t>
      </w:r>
      <w:r w:rsidR="00201A54">
        <w:rPr>
          <w:color w:val="auto"/>
          <w:lang w:val="es"/>
        </w:rPr>
        <w:t>2</w:t>
      </w:r>
      <w:r w:rsidR="000317FB" w:rsidRPr="00D34E55">
        <w:rPr>
          <w:color w:val="auto"/>
          <w:lang w:val="es"/>
        </w:rPr>
        <w:t>.1</w:t>
      </w:r>
      <w:r w:rsidR="000317FB" w:rsidRPr="00D34E55">
        <w:rPr>
          <w:color w:val="auto"/>
          <w:lang w:val="es"/>
        </w:rPr>
        <w:tab/>
      </w:r>
      <w:r>
        <w:rPr>
          <w:lang w:val="es"/>
        </w:rPr>
        <w:t>Meta de</w:t>
      </w:r>
      <w:r w:rsidR="00BC27CA" w:rsidRPr="00D34E55">
        <w:rPr>
          <w:color w:val="auto"/>
          <w:lang w:val="es"/>
        </w:rPr>
        <w:t>Matemáticas para 201</w:t>
      </w:r>
      <w:bookmarkEnd w:id="11"/>
      <w:r w:rsidR="008B07AD">
        <w:rPr>
          <w:color w:val="auto"/>
          <w:lang w:val="es"/>
        </w:rPr>
        <w:t>9</w:t>
      </w:r>
      <w:r w:rsidR="00BF5333">
        <w:rPr>
          <w:color w:val="auto"/>
          <w:lang w:val="es"/>
        </w:rPr>
        <w:t>-20</w:t>
      </w:r>
      <w:r w:rsidR="008B07AD">
        <w:rPr>
          <w:color w:val="auto"/>
          <w:lang w:val="es"/>
        </w:rPr>
        <w:t>20</w:t>
      </w:r>
    </w:p>
    <w:p w14:paraId="736184B7" w14:textId="77777777" w:rsidR="005579B4" w:rsidRPr="00BF2FF3" w:rsidRDefault="00892AE9" w:rsidP="005579B4">
      <w:pPr>
        <w:pStyle w:val="Normal1"/>
        <w:ind w:firstLine="0"/>
        <w:jc w:val="both"/>
        <w:rPr>
          <w:color w:val="auto"/>
          <w:lang w:val="es-ES"/>
        </w:rPr>
      </w:pPr>
      <w:r>
        <w:rPr>
          <w:color w:val="auto"/>
          <w:lang w:val="es"/>
        </w:rPr>
        <w:t>El 65% de los estudiantes evaluados puntuarán el nivel 3+ en</w:t>
      </w:r>
      <w:r w:rsidRPr="00D34E55">
        <w:rPr>
          <w:color w:val="auto"/>
          <w:lang w:val="es"/>
        </w:rPr>
        <w:t>FSA.</w:t>
      </w:r>
      <w:r>
        <w:rPr>
          <w:lang w:val="es"/>
        </w:rPr>
        <w:t xml:space="preserve"> Los estudiantes de </w:t>
      </w:r>
      <w:r w:rsidR="005579B4">
        <w:rPr>
          <w:color w:val="auto"/>
          <w:lang w:val="es"/>
        </w:rPr>
        <w:t xml:space="preserve">cuarto y quinto grado mostrarán </w:t>
      </w:r>
      <w:r>
        <w:rPr>
          <w:lang w:val="es"/>
        </w:rPr>
        <w:t xml:space="preserve">ganancias de aprendizaje del </w:t>
      </w:r>
      <w:r w:rsidR="005579B4">
        <w:rPr>
          <w:color w:val="auto"/>
          <w:lang w:val="es"/>
        </w:rPr>
        <w:t>55% basadas en la FSA.</w:t>
      </w:r>
    </w:p>
    <w:p w14:paraId="581AA6C3" w14:textId="6FC5F4A4" w:rsidR="00892AE9" w:rsidRPr="00BF2FF3" w:rsidRDefault="00892AE9" w:rsidP="00892AE9">
      <w:pPr>
        <w:pStyle w:val="Normal1"/>
        <w:ind w:firstLine="0"/>
        <w:jc w:val="both"/>
        <w:rPr>
          <w:color w:val="auto"/>
          <w:lang w:val="es-ES"/>
        </w:rPr>
      </w:pPr>
    </w:p>
    <w:p w14:paraId="21E08CB9" w14:textId="442EEDE6" w:rsidR="00BC27CA" w:rsidRPr="00D34E55" w:rsidRDefault="009B7CDA" w:rsidP="00007673">
      <w:pPr>
        <w:pStyle w:val="Heading3"/>
        <w:rPr>
          <w:color w:val="auto"/>
        </w:rPr>
      </w:pPr>
      <w:bookmarkStart w:id="12" w:name="_Toc220649363"/>
      <w:r>
        <w:rPr>
          <w:color w:val="auto"/>
          <w:lang w:val="es"/>
        </w:rPr>
        <w:t>2.</w:t>
      </w:r>
      <w:r w:rsidR="00201A54">
        <w:rPr>
          <w:color w:val="auto"/>
          <w:lang w:val="es"/>
        </w:rPr>
        <w:t>2</w:t>
      </w:r>
      <w:r w:rsidR="000317FB" w:rsidRPr="00D34E55">
        <w:rPr>
          <w:color w:val="auto"/>
          <w:lang w:val="es"/>
        </w:rPr>
        <w:t>.2</w:t>
      </w:r>
      <w:r w:rsidR="000317FB" w:rsidRPr="00D34E55">
        <w:rPr>
          <w:color w:val="auto"/>
          <w:lang w:val="es"/>
        </w:rPr>
        <w:tab/>
      </w:r>
      <w:r w:rsidR="00BC27CA" w:rsidRPr="00D34E55">
        <w:rPr>
          <w:color w:val="auto"/>
          <w:lang w:val="es"/>
        </w:rPr>
        <w:t>Estrategias Matemáticas para 201</w:t>
      </w:r>
      <w:bookmarkEnd w:id="12"/>
      <w:r w:rsidR="008B07AD">
        <w:rPr>
          <w:color w:val="auto"/>
          <w:lang w:val="es"/>
        </w:rPr>
        <w:t>9</w:t>
      </w:r>
      <w:r w:rsidR="00BF5333">
        <w:rPr>
          <w:color w:val="auto"/>
          <w:lang w:val="es"/>
        </w:rPr>
        <w:t>-20</w:t>
      </w:r>
      <w:r w:rsidR="008B07AD">
        <w:rPr>
          <w:color w:val="auto"/>
          <w:lang w:val="es"/>
        </w:rPr>
        <w:t>20</w:t>
      </w:r>
    </w:p>
    <w:p w14:paraId="5DFD3FE1" w14:textId="77777777" w:rsidR="00D14E10" w:rsidRPr="00BF2FF3" w:rsidRDefault="00D14E10" w:rsidP="00FE0695">
      <w:pPr>
        <w:pStyle w:val="Normal1"/>
        <w:numPr>
          <w:ilvl w:val="0"/>
          <w:numId w:val="6"/>
        </w:numPr>
        <w:jc w:val="both"/>
        <w:rPr>
          <w:color w:val="auto"/>
          <w:lang w:val="es-ES"/>
        </w:rPr>
      </w:pPr>
      <w:bookmarkStart w:id="13" w:name="_Toc220649364"/>
      <w:r>
        <w:rPr>
          <w:color w:val="auto"/>
          <w:lang w:val="es"/>
        </w:rPr>
        <w:t>Los maestros utilizarán estrategias de evaluación formativa para guiar la enseñanza.</w:t>
      </w:r>
    </w:p>
    <w:p w14:paraId="0873F1FC" w14:textId="77777777" w:rsidR="004A7532" w:rsidRPr="00BF2FF3" w:rsidRDefault="00D14E10" w:rsidP="00FE0695">
      <w:pPr>
        <w:pStyle w:val="Normal1"/>
        <w:numPr>
          <w:ilvl w:val="0"/>
          <w:numId w:val="6"/>
        </w:numPr>
        <w:jc w:val="both"/>
        <w:rPr>
          <w:color w:val="auto"/>
          <w:lang w:val="es-ES"/>
        </w:rPr>
      </w:pPr>
      <w:r>
        <w:rPr>
          <w:color w:val="auto"/>
          <w:lang w:val="es"/>
        </w:rPr>
        <w:t>Los profesores llevarán a cabo un análisis de artículos sobre evaluaciones sumativas para guiar el</w:t>
      </w:r>
      <w:r w:rsidR="009B7CDA">
        <w:rPr>
          <w:color w:val="auto"/>
          <w:lang w:val="es"/>
        </w:rPr>
        <w:t>reteaching.</w:t>
      </w:r>
    </w:p>
    <w:p w14:paraId="054DACD4" w14:textId="49C46ED1" w:rsidR="00505F09" w:rsidRPr="00BF2FF3" w:rsidRDefault="004A7532" w:rsidP="00FE0695">
      <w:pPr>
        <w:pStyle w:val="Normal1"/>
        <w:numPr>
          <w:ilvl w:val="0"/>
          <w:numId w:val="6"/>
        </w:numPr>
        <w:jc w:val="both"/>
        <w:rPr>
          <w:color w:val="auto"/>
          <w:lang w:val="es-ES"/>
        </w:rPr>
      </w:pPr>
      <w:r>
        <w:rPr>
          <w:color w:val="auto"/>
          <w:lang w:val="es"/>
        </w:rPr>
        <w:lastRenderedPageBreak/>
        <w:t>Los maestros implementarán prácticas de calificación consistentes dentro de los equipos.</w:t>
      </w:r>
      <w:r w:rsidR="00007673" w:rsidRPr="009B7CDA">
        <w:rPr>
          <w:color w:val="auto"/>
          <w:lang w:val="es"/>
        </w:rPr>
        <w:tab/>
      </w:r>
      <w:bookmarkStart w:id="14" w:name="_Toc220649367"/>
      <w:bookmarkEnd w:id="13"/>
    </w:p>
    <w:p w14:paraId="0FDC1435" w14:textId="41CCD151" w:rsidR="00757BC1" w:rsidRPr="00BF2FF3" w:rsidRDefault="00757BC1" w:rsidP="00FE0695">
      <w:pPr>
        <w:pStyle w:val="Normal1"/>
        <w:numPr>
          <w:ilvl w:val="0"/>
          <w:numId w:val="6"/>
        </w:numPr>
        <w:jc w:val="both"/>
        <w:rPr>
          <w:color w:val="auto"/>
          <w:lang w:val="es-ES"/>
        </w:rPr>
      </w:pPr>
      <w:r w:rsidRPr="00757BC1">
        <w:rPr>
          <w:color w:val="auto"/>
          <w:lang w:val="es"/>
        </w:rPr>
        <w:t>Los equipos implementarán instrucciones centradas en las normas esenciales.</w:t>
      </w:r>
    </w:p>
    <w:p w14:paraId="56E2882E" w14:textId="35BEC77E" w:rsidR="006E265A" w:rsidRPr="00D34E55" w:rsidRDefault="00201A54" w:rsidP="00007673">
      <w:pPr>
        <w:pStyle w:val="Heading2"/>
        <w:rPr>
          <w:i/>
          <w:color w:val="auto"/>
        </w:rPr>
      </w:pPr>
      <w:r>
        <w:rPr>
          <w:color w:val="auto"/>
          <w:lang w:val="es"/>
        </w:rPr>
        <w:t>2.3</w:t>
      </w:r>
      <w:r w:rsidR="005D5A75" w:rsidRPr="00D34E55">
        <w:rPr>
          <w:color w:val="auto"/>
          <w:lang w:val="es"/>
        </w:rPr>
        <w:t xml:space="preserve"> </w:t>
      </w:r>
      <w:r>
        <w:rPr>
          <w:lang w:val="es"/>
        </w:rPr>
        <w:t xml:space="preserve"> </w:t>
      </w:r>
      <w:r w:rsidR="00007673" w:rsidRPr="00D34E55">
        <w:rPr>
          <w:color w:val="auto"/>
          <w:lang w:val="es"/>
        </w:rPr>
        <w:tab/>
      </w:r>
      <w:r>
        <w:rPr>
          <w:lang w:val="es"/>
        </w:rPr>
        <w:t xml:space="preserve"> </w:t>
      </w:r>
      <w:r w:rsidR="005D5A75" w:rsidRPr="00D34E55">
        <w:rPr>
          <w:color w:val="auto"/>
          <w:lang w:val="es"/>
        </w:rPr>
        <w:t xml:space="preserve"> Datos científicos</w:t>
      </w:r>
      <w:bookmarkEnd w:id="14"/>
    </w:p>
    <w:tbl>
      <w:tblPr>
        <w:tblW w:w="6150" w:type="dxa"/>
        <w:tblInd w:w="93" w:type="dxa"/>
        <w:tblLook w:val="04A0" w:firstRow="1" w:lastRow="0" w:firstColumn="1" w:lastColumn="0" w:noHBand="0" w:noVBand="1"/>
      </w:tblPr>
      <w:tblGrid>
        <w:gridCol w:w="1275"/>
        <w:gridCol w:w="720"/>
        <w:gridCol w:w="1890"/>
        <w:gridCol w:w="2029"/>
        <w:gridCol w:w="236"/>
      </w:tblGrid>
      <w:tr w:rsidR="00D96C61" w:rsidRPr="00427032" w14:paraId="569355DA" w14:textId="77777777" w:rsidTr="00BF5333">
        <w:trPr>
          <w:trHeight w:val="76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AB99" w14:textId="77777777" w:rsidR="00D96C61" w:rsidRPr="00427032" w:rsidRDefault="00D96C61" w:rsidP="00E9337D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427032">
              <w:rPr>
                <w:b/>
                <w:sz w:val="20"/>
                <w:szCs w:val="20"/>
                <w:lang w:val="es"/>
              </w:rPr>
              <w:t>año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03F2" w14:textId="77777777" w:rsidR="00D96C61" w:rsidRPr="00427032" w:rsidRDefault="00D96C61" w:rsidP="00E9337D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1BF3" w14:textId="2B62E0A4" w:rsidR="00D96C61" w:rsidRDefault="00BF5333" w:rsidP="00E9337D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s"/>
              </w:rPr>
              <w:t>PBES</w:t>
            </w:r>
          </w:p>
          <w:p w14:paraId="04A89C1C" w14:textId="77777777" w:rsidR="00D96C61" w:rsidRDefault="00D96C61" w:rsidP="00E9337D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s"/>
              </w:rPr>
              <w:t>Logro</w:t>
            </w:r>
          </w:p>
          <w:p w14:paraId="36942C98" w14:textId="055E80E5" w:rsidR="00BF5333" w:rsidRPr="00427032" w:rsidRDefault="00BF5333" w:rsidP="00E9337D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s"/>
              </w:rPr>
              <w:t>Nivel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F8BAC" w14:textId="434269C8" w:rsidR="00D96C61" w:rsidRDefault="00BF5333" w:rsidP="00E9337D">
            <w:pPr>
              <w:ind w:right="-1057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s"/>
              </w:rPr>
              <w:t>Estado</w:t>
            </w:r>
          </w:p>
          <w:p w14:paraId="6C7D1FED" w14:textId="77777777" w:rsidR="00D96C61" w:rsidRDefault="00D96C61" w:rsidP="00E9337D">
            <w:pPr>
              <w:ind w:right="-1057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s"/>
              </w:rPr>
              <w:t>Logro</w:t>
            </w:r>
          </w:p>
          <w:p w14:paraId="511E3820" w14:textId="177F5BCE" w:rsidR="00BF5333" w:rsidRPr="00427032" w:rsidRDefault="00BF5333" w:rsidP="00E9337D">
            <w:pPr>
              <w:ind w:right="-1057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s"/>
              </w:rPr>
              <w:t>Nivel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BFA05" w14:textId="77777777" w:rsidR="00D96C61" w:rsidRPr="00427032" w:rsidRDefault="00D96C61" w:rsidP="00E9337D">
            <w:pPr>
              <w:tabs>
                <w:tab w:val="left" w:pos="0"/>
              </w:tabs>
              <w:ind w:right="404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96C61" w:rsidRPr="00427032" w14:paraId="4D629EB4" w14:textId="77777777" w:rsidTr="00BF5333">
        <w:trPr>
          <w:trHeight w:val="25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6356" w14:textId="77777777" w:rsidR="00D96C61" w:rsidRPr="00427032" w:rsidRDefault="00D96C61" w:rsidP="00E9337D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BD98" w14:textId="77777777" w:rsidR="00D96C61" w:rsidRPr="00427032" w:rsidRDefault="00D96C61" w:rsidP="00E9337D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6AE1" w14:textId="77777777" w:rsidR="00D96C61" w:rsidRPr="00427032" w:rsidRDefault="00D96C61" w:rsidP="00E9337D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AFA7B" w14:textId="77777777" w:rsidR="00D96C61" w:rsidRPr="00427032" w:rsidRDefault="00D96C61" w:rsidP="00E9337D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F1C3" w14:textId="77777777" w:rsidR="00D96C61" w:rsidRPr="00427032" w:rsidRDefault="00D96C61" w:rsidP="00E9337D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D96C61" w:rsidRPr="00427032" w14:paraId="398A3E3B" w14:textId="77777777" w:rsidTr="00BF5333">
        <w:trPr>
          <w:trHeight w:val="25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4990" w14:textId="0DD379BC" w:rsidR="00D96C61" w:rsidRPr="00427032" w:rsidRDefault="00D96C61" w:rsidP="00E9337D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s"/>
              </w:rPr>
              <w:t>201</w:t>
            </w:r>
            <w:r w:rsidR="00BF5333">
              <w:rPr>
                <w:sz w:val="20"/>
                <w:szCs w:val="20"/>
                <w:lang w:val="es"/>
              </w:rPr>
              <w:t>7</w:t>
            </w:r>
            <w:r>
              <w:rPr>
                <w:sz w:val="20"/>
                <w:szCs w:val="20"/>
                <w:lang w:val="es"/>
              </w:rPr>
              <w:t>-201</w:t>
            </w:r>
            <w:r w:rsidR="00BF5333">
              <w:rPr>
                <w:sz w:val="20"/>
                <w:szCs w:val="20"/>
                <w:lang w:val="es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01E9" w14:textId="77777777" w:rsidR="00D96C61" w:rsidRPr="00427032" w:rsidRDefault="00D96C61" w:rsidP="00E9337D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375C" w14:textId="19E4D407" w:rsidR="00D96C61" w:rsidRPr="00427032" w:rsidRDefault="00626C40" w:rsidP="00E9337D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s"/>
              </w:rPr>
              <w:t>30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BDF5" w14:textId="7F5639B9" w:rsidR="00D96C61" w:rsidRPr="00427032" w:rsidRDefault="00626C40" w:rsidP="00E9337D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s"/>
              </w:rPr>
              <w:t>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2B4E" w14:textId="77777777" w:rsidR="00D96C61" w:rsidRPr="00427032" w:rsidRDefault="00D96C61" w:rsidP="00E9337D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13B53B03" w14:textId="77777777" w:rsidR="006E265A" w:rsidRPr="00D34E55" w:rsidRDefault="006E265A" w:rsidP="00D96C61">
      <w:pPr>
        <w:pStyle w:val="Normal1"/>
        <w:ind w:firstLine="0"/>
        <w:rPr>
          <w:color w:val="auto"/>
        </w:rPr>
      </w:pPr>
    </w:p>
    <w:p w14:paraId="2AA5939E" w14:textId="6684B97C" w:rsidR="006E265A" w:rsidRPr="00D34E55" w:rsidRDefault="00201A54" w:rsidP="00007673">
      <w:pPr>
        <w:pStyle w:val="Heading3"/>
        <w:rPr>
          <w:color w:val="auto"/>
        </w:rPr>
      </w:pPr>
      <w:bookmarkStart w:id="15" w:name="_Toc220649368"/>
      <w:r>
        <w:rPr>
          <w:color w:val="auto"/>
          <w:lang w:val="es"/>
        </w:rPr>
        <w:t>2.3</w:t>
      </w:r>
      <w:r w:rsidR="000317FB" w:rsidRPr="00D34E55">
        <w:rPr>
          <w:color w:val="auto"/>
          <w:lang w:val="es"/>
        </w:rPr>
        <w:t>.1</w:t>
      </w:r>
      <w:r w:rsidR="000317FB" w:rsidRPr="00D34E55">
        <w:rPr>
          <w:color w:val="auto"/>
          <w:lang w:val="es"/>
        </w:rPr>
        <w:tab/>
      </w:r>
      <w:r w:rsidR="00BC27CA" w:rsidRPr="00D34E55">
        <w:rPr>
          <w:color w:val="auto"/>
          <w:lang w:val="es"/>
        </w:rPr>
        <w:t>Objetivo científico para 201</w:t>
      </w:r>
      <w:bookmarkEnd w:id="15"/>
      <w:r w:rsidR="008B07AD">
        <w:rPr>
          <w:color w:val="auto"/>
          <w:lang w:val="es"/>
        </w:rPr>
        <w:t>9</w:t>
      </w:r>
      <w:r w:rsidR="00BF5333">
        <w:rPr>
          <w:color w:val="auto"/>
          <w:lang w:val="es"/>
        </w:rPr>
        <w:t>-20</w:t>
      </w:r>
      <w:r w:rsidR="008B07AD">
        <w:rPr>
          <w:color w:val="auto"/>
          <w:lang w:val="es"/>
        </w:rPr>
        <w:t>20</w:t>
      </w:r>
    </w:p>
    <w:p w14:paraId="50FE178D" w14:textId="6308AE7C" w:rsidR="00892AE9" w:rsidRPr="00BF2FF3" w:rsidRDefault="00C5012F" w:rsidP="00892AE9">
      <w:pPr>
        <w:pStyle w:val="Normal1"/>
        <w:ind w:firstLine="0"/>
        <w:jc w:val="both"/>
        <w:rPr>
          <w:color w:val="auto"/>
          <w:lang w:val="es-ES"/>
        </w:rPr>
      </w:pPr>
      <w:r>
        <w:rPr>
          <w:color w:val="auto"/>
          <w:lang w:val="es"/>
        </w:rPr>
        <w:t>6</w:t>
      </w:r>
      <w:r w:rsidR="00677967">
        <w:rPr>
          <w:color w:val="auto"/>
          <w:lang w:val="es"/>
        </w:rPr>
        <w:t>2</w:t>
      </w:r>
      <w:r w:rsidR="00892AE9">
        <w:rPr>
          <w:color w:val="auto"/>
          <w:lang w:val="es"/>
        </w:rPr>
        <w:t>% de los estudiantes probados puntuarán el nivel 3+ en FSA</w:t>
      </w:r>
      <w:r w:rsidR="00892AE9" w:rsidRPr="00D34E55">
        <w:rPr>
          <w:color w:val="auto"/>
          <w:lang w:val="es"/>
        </w:rPr>
        <w:t>.</w:t>
      </w:r>
    </w:p>
    <w:p w14:paraId="135A06EB" w14:textId="2E005BE5" w:rsidR="0082615C" w:rsidRPr="00D34E55" w:rsidRDefault="00201A54" w:rsidP="00007673">
      <w:pPr>
        <w:pStyle w:val="Heading3"/>
        <w:rPr>
          <w:color w:val="auto"/>
        </w:rPr>
      </w:pPr>
      <w:bookmarkStart w:id="16" w:name="_Toc220649369"/>
      <w:r>
        <w:rPr>
          <w:color w:val="auto"/>
          <w:lang w:val="es"/>
        </w:rPr>
        <w:t>2.3</w:t>
      </w:r>
      <w:r w:rsidR="000317FB" w:rsidRPr="00D34E55">
        <w:rPr>
          <w:color w:val="auto"/>
          <w:lang w:val="es"/>
        </w:rPr>
        <w:t>.2</w:t>
      </w:r>
      <w:r w:rsidR="000317FB" w:rsidRPr="00D34E55">
        <w:rPr>
          <w:color w:val="auto"/>
          <w:lang w:val="es"/>
        </w:rPr>
        <w:tab/>
      </w:r>
      <w:r w:rsidR="00BC27CA" w:rsidRPr="00D34E55">
        <w:rPr>
          <w:color w:val="auto"/>
          <w:lang w:val="es"/>
        </w:rPr>
        <w:t>Estrategias científicas para 201</w:t>
      </w:r>
      <w:bookmarkEnd w:id="16"/>
      <w:r w:rsidR="008B07AD">
        <w:rPr>
          <w:color w:val="auto"/>
          <w:lang w:val="es"/>
        </w:rPr>
        <w:t>9</w:t>
      </w:r>
      <w:r w:rsidR="00BF5333">
        <w:rPr>
          <w:color w:val="auto"/>
          <w:lang w:val="es"/>
        </w:rPr>
        <w:t>-20</w:t>
      </w:r>
      <w:r w:rsidR="008B07AD">
        <w:rPr>
          <w:color w:val="auto"/>
          <w:lang w:val="es"/>
        </w:rPr>
        <w:t>20</w:t>
      </w:r>
    </w:p>
    <w:p w14:paraId="106EB01F" w14:textId="7A2D30BD" w:rsidR="006E265A" w:rsidRPr="00BF2FF3" w:rsidRDefault="000611E4" w:rsidP="00FE0695">
      <w:pPr>
        <w:pStyle w:val="Normal1"/>
        <w:numPr>
          <w:ilvl w:val="0"/>
          <w:numId w:val="12"/>
        </w:numPr>
        <w:jc w:val="both"/>
        <w:rPr>
          <w:color w:val="auto"/>
          <w:lang w:val="es-ES"/>
        </w:rPr>
      </w:pPr>
      <w:bookmarkStart w:id="17" w:name="_Hlk524518668"/>
      <w:bookmarkStart w:id="18" w:name="_Hlk524515889"/>
      <w:r>
        <w:rPr>
          <w:color w:val="auto"/>
          <w:lang w:val="es"/>
        </w:rPr>
        <w:t>Los maestros utilizarán estrategias de evaluación formativa para guiar la enseñanza.</w:t>
      </w:r>
    </w:p>
    <w:p w14:paraId="32B3C02B" w14:textId="0175B16F" w:rsidR="000611E4" w:rsidRPr="00BF2FF3" w:rsidRDefault="000611E4" w:rsidP="00FE0695">
      <w:pPr>
        <w:pStyle w:val="Normal1"/>
        <w:numPr>
          <w:ilvl w:val="0"/>
          <w:numId w:val="12"/>
        </w:numPr>
        <w:jc w:val="both"/>
        <w:rPr>
          <w:color w:val="auto"/>
          <w:lang w:val="es-ES"/>
        </w:rPr>
      </w:pPr>
      <w:bookmarkStart w:id="19" w:name="_Hlk524518709"/>
      <w:bookmarkEnd w:id="17"/>
      <w:r>
        <w:rPr>
          <w:color w:val="auto"/>
          <w:lang w:val="es"/>
        </w:rPr>
        <w:t>Los profesores llevarán a cabo un análisis de artículos sobre evaluaciones sumativas para guiar el</w:t>
      </w:r>
      <w:bookmarkEnd w:id="19"/>
      <w:r w:rsidR="000F3857">
        <w:rPr>
          <w:color w:val="auto"/>
          <w:lang w:val="es"/>
        </w:rPr>
        <w:t>reteaching.</w:t>
      </w:r>
    </w:p>
    <w:p w14:paraId="1B249012" w14:textId="0EBD075A" w:rsidR="000F3857" w:rsidRPr="00BF2FF3" w:rsidRDefault="00C12AC6" w:rsidP="00FE0695">
      <w:pPr>
        <w:pStyle w:val="Normal1"/>
        <w:numPr>
          <w:ilvl w:val="0"/>
          <w:numId w:val="12"/>
        </w:numPr>
        <w:jc w:val="both"/>
        <w:rPr>
          <w:color w:val="auto"/>
          <w:lang w:val="es-ES"/>
        </w:rPr>
      </w:pPr>
      <w:bookmarkStart w:id="20" w:name="_Hlk524518863"/>
      <w:r>
        <w:rPr>
          <w:color w:val="auto"/>
          <w:lang w:val="es"/>
        </w:rPr>
        <w:t>Los maestros implementarán prácticas de calificación consistentes dentro de los equipos.</w:t>
      </w:r>
      <w:bookmarkEnd w:id="18"/>
      <w:bookmarkEnd w:id="20"/>
    </w:p>
    <w:p w14:paraId="04CFBC73" w14:textId="2CE3379C" w:rsidR="00757BC1" w:rsidRPr="00BF2FF3" w:rsidRDefault="00757BC1" w:rsidP="00FE0695">
      <w:pPr>
        <w:pStyle w:val="Normal1"/>
        <w:numPr>
          <w:ilvl w:val="0"/>
          <w:numId w:val="12"/>
        </w:numPr>
        <w:jc w:val="both"/>
        <w:rPr>
          <w:color w:val="auto"/>
          <w:lang w:val="es-ES"/>
        </w:rPr>
      </w:pPr>
      <w:r>
        <w:rPr>
          <w:color w:val="auto"/>
          <w:lang w:val="es"/>
        </w:rPr>
        <w:t>Los equipos implementarán instrucciones centradas en las normas esenciales.</w:t>
      </w:r>
    </w:p>
    <w:p w14:paraId="23D9142B" w14:textId="0E6B28E0" w:rsidR="00A54333" w:rsidRPr="00BF2FF3" w:rsidRDefault="00A54333" w:rsidP="00FE0695">
      <w:pPr>
        <w:pStyle w:val="Normal1"/>
        <w:numPr>
          <w:ilvl w:val="0"/>
          <w:numId w:val="12"/>
        </w:numPr>
        <w:jc w:val="both"/>
        <w:rPr>
          <w:color w:val="auto"/>
          <w:lang w:val="es-ES"/>
        </w:rPr>
      </w:pPr>
      <w:r>
        <w:rPr>
          <w:color w:val="auto"/>
          <w:lang w:val="es"/>
        </w:rPr>
        <w:t>El profesor STEM proporcionará instrucción científica adicional a los estudiantes en</w:t>
      </w:r>
    </w:p>
    <w:p w14:paraId="400BE128" w14:textId="0D258679" w:rsidR="00FE0695" w:rsidRDefault="00FE0695" w:rsidP="00FE0695">
      <w:pPr>
        <w:pStyle w:val="Normal1"/>
        <w:ind w:left="1080" w:firstLine="0"/>
        <w:jc w:val="both"/>
        <w:rPr>
          <w:color w:val="auto"/>
        </w:rPr>
      </w:pPr>
      <w:r>
        <w:rPr>
          <w:color w:val="auto"/>
          <w:lang w:val="es"/>
        </w:rPr>
        <w:t>3-5.</w:t>
      </w:r>
    </w:p>
    <w:p w14:paraId="05A2E941" w14:textId="607155D4" w:rsidR="000D6D8D" w:rsidRPr="000D6D8D" w:rsidRDefault="000D6D8D" w:rsidP="004D174B">
      <w:pPr>
        <w:pStyle w:val="Normal1"/>
        <w:ind w:left="1080" w:firstLine="0"/>
        <w:rPr>
          <w:color w:val="auto"/>
        </w:rPr>
      </w:pPr>
    </w:p>
    <w:tbl>
      <w:tblPr>
        <w:tblW w:w="6145" w:type="dxa"/>
        <w:tblInd w:w="93" w:type="dxa"/>
        <w:tblLook w:val="04A0" w:firstRow="1" w:lastRow="0" w:firstColumn="1" w:lastColumn="0" w:noHBand="0" w:noVBand="1"/>
      </w:tblPr>
      <w:tblGrid>
        <w:gridCol w:w="1275"/>
        <w:gridCol w:w="720"/>
        <w:gridCol w:w="1461"/>
        <w:gridCol w:w="1689"/>
        <w:gridCol w:w="1000"/>
      </w:tblGrid>
      <w:tr w:rsidR="009B7CDA" w:rsidRPr="00427032" w14:paraId="64A6FC7C" w14:textId="77777777" w:rsidTr="00BF5333">
        <w:trPr>
          <w:trHeight w:val="76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CA9B6" w14:textId="0111127E" w:rsidR="009B7CDA" w:rsidRPr="00427032" w:rsidRDefault="009B7CDA" w:rsidP="00541AA1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79883" w14:textId="77777777" w:rsidR="009B7CDA" w:rsidRPr="00427032" w:rsidRDefault="009B7CDA" w:rsidP="00541AA1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9C7B3" w14:textId="4C0F4684" w:rsidR="009B7CDA" w:rsidRPr="00427032" w:rsidRDefault="009B7CDA" w:rsidP="00541AA1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20107" w14:textId="04F1D1EE" w:rsidR="009B7CDA" w:rsidRPr="00427032" w:rsidRDefault="009B7CDA" w:rsidP="00541AA1">
            <w:pPr>
              <w:ind w:right="-1057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E2E68" w14:textId="77777777" w:rsidR="009B7CDA" w:rsidRPr="00427032" w:rsidRDefault="009B7CDA" w:rsidP="00541AA1">
            <w:pPr>
              <w:tabs>
                <w:tab w:val="left" w:pos="0"/>
              </w:tabs>
              <w:ind w:right="404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7CDA" w:rsidRPr="00427032" w14:paraId="091839DF" w14:textId="77777777" w:rsidTr="00541AA1">
        <w:trPr>
          <w:trHeight w:val="25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FD6E" w14:textId="77777777" w:rsidR="009B7CDA" w:rsidRPr="00427032" w:rsidRDefault="009B7CDA" w:rsidP="00541AA1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63BD" w14:textId="77777777" w:rsidR="009B7CDA" w:rsidRPr="00427032" w:rsidRDefault="009B7CDA" w:rsidP="00541AA1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3063" w14:textId="77777777" w:rsidR="009B7CDA" w:rsidRPr="00427032" w:rsidRDefault="009B7CDA" w:rsidP="00541AA1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F2101" w14:textId="77777777" w:rsidR="009B7CDA" w:rsidRPr="00427032" w:rsidRDefault="009B7CDA" w:rsidP="00541AA1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F16F" w14:textId="77777777" w:rsidR="009B7CDA" w:rsidRPr="00427032" w:rsidRDefault="009B7CDA" w:rsidP="00541AA1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6C48B6F1" w14:textId="6F73B074" w:rsidR="00660CC8" w:rsidRPr="00D34E55" w:rsidRDefault="00660CC8" w:rsidP="00660CC8">
      <w:pPr>
        <w:pStyle w:val="Heading2"/>
        <w:rPr>
          <w:i/>
          <w:color w:val="auto"/>
        </w:rPr>
      </w:pPr>
      <w:r>
        <w:rPr>
          <w:color w:val="auto"/>
          <w:lang w:val="es"/>
        </w:rPr>
        <w:t>2.</w:t>
      </w:r>
      <w:r w:rsidR="00E3192B">
        <w:rPr>
          <w:color w:val="auto"/>
          <w:lang w:val="es"/>
        </w:rPr>
        <w:t>4</w:t>
      </w:r>
      <w:r>
        <w:rPr>
          <w:lang w:val="es"/>
        </w:rPr>
        <w:t xml:space="preserve"> </w:t>
      </w:r>
      <w:r w:rsidRPr="00D34E55">
        <w:rPr>
          <w:color w:val="auto"/>
          <w:lang w:val="es"/>
        </w:rPr>
        <w:tab/>
      </w:r>
      <w:r>
        <w:rPr>
          <w:lang w:val="es"/>
        </w:rPr>
        <w:t xml:space="preserve"> </w:t>
      </w:r>
      <w:bookmarkStart w:id="21" w:name="_Hlk19099959"/>
      <w:r w:rsidRPr="00D34E55">
        <w:rPr>
          <w:color w:val="auto"/>
          <w:lang w:val="es"/>
        </w:rPr>
        <w:t>Datos</w:t>
      </w:r>
      <w:r>
        <w:rPr>
          <w:lang w:val="es"/>
        </w:rPr>
        <w:t xml:space="preserve"> de asistencia</w:t>
      </w:r>
      <w:r>
        <w:rPr>
          <w:color w:val="auto"/>
          <w:lang w:val="es"/>
        </w:rPr>
        <w:t xml:space="preserve"> y comportamiento </w:t>
      </w:r>
      <w:bookmarkEnd w:id="21"/>
    </w:p>
    <w:tbl>
      <w:tblPr>
        <w:tblW w:w="6150" w:type="dxa"/>
        <w:tblInd w:w="93" w:type="dxa"/>
        <w:tblLook w:val="04A0" w:firstRow="1" w:lastRow="0" w:firstColumn="1" w:lastColumn="0" w:noHBand="0" w:noVBand="1"/>
      </w:tblPr>
      <w:tblGrid>
        <w:gridCol w:w="1275"/>
        <w:gridCol w:w="720"/>
        <w:gridCol w:w="1890"/>
        <w:gridCol w:w="2029"/>
        <w:gridCol w:w="1341"/>
      </w:tblGrid>
      <w:tr w:rsidR="00660CC8" w:rsidRPr="00427032" w14:paraId="4649F770" w14:textId="77777777" w:rsidTr="00C16055">
        <w:trPr>
          <w:trHeight w:val="76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2041" w14:textId="77777777" w:rsidR="00660CC8" w:rsidRPr="00427032" w:rsidRDefault="00660CC8" w:rsidP="00C16055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427032">
              <w:rPr>
                <w:b/>
                <w:sz w:val="20"/>
                <w:szCs w:val="20"/>
                <w:lang w:val="es"/>
              </w:rPr>
              <w:t>año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3C40" w14:textId="77777777" w:rsidR="00660CC8" w:rsidRPr="00427032" w:rsidRDefault="00660CC8" w:rsidP="00C16055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33F3" w14:textId="6A0C8937" w:rsidR="00660CC8" w:rsidRDefault="00660CC8" w:rsidP="00C16055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s"/>
              </w:rPr>
              <w:t>Asistencia</w:t>
            </w:r>
          </w:p>
          <w:p w14:paraId="1F69FDD8" w14:textId="44FB471E" w:rsidR="00660CC8" w:rsidRPr="00427032" w:rsidRDefault="00660CC8" w:rsidP="00C16055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s"/>
              </w:rPr>
              <w:t>Porcentaje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C1804" w14:textId="4F882DA6" w:rsidR="00660CC8" w:rsidRPr="00BF2FF3" w:rsidRDefault="00660CC8" w:rsidP="00C16055">
            <w:pPr>
              <w:ind w:right="-1057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n-US"/>
              </w:rPr>
            </w:pPr>
            <w:r w:rsidRPr="00BF2F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n-US"/>
              </w:rPr>
              <w:t xml:space="preserve"> </w:t>
            </w:r>
          </w:p>
          <w:p w14:paraId="5C723568" w14:textId="5B87B34F" w:rsidR="00660CC8" w:rsidRPr="00BF2FF3" w:rsidRDefault="00660CC8" w:rsidP="00C16055">
            <w:pPr>
              <w:ind w:right="-1057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n-US"/>
              </w:rPr>
            </w:pPr>
            <w:r>
              <w:rPr>
                <w:b/>
                <w:sz w:val="20"/>
                <w:szCs w:val="20"/>
                <w:lang w:val="es"/>
              </w:rPr>
              <w:t>Número de</w:t>
            </w:r>
          </w:p>
          <w:p w14:paraId="2477BC76" w14:textId="1C73D48B" w:rsidR="00660CC8" w:rsidRPr="00BF2FF3" w:rsidRDefault="00660CC8" w:rsidP="00C16055">
            <w:pPr>
              <w:ind w:right="-1057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n-US"/>
              </w:rPr>
            </w:pPr>
            <w:r>
              <w:rPr>
                <w:b/>
                <w:sz w:val="20"/>
                <w:szCs w:val="20"/>
                <w:lang w:val="es"/>
              </w:rPr>
              <w:t>Recomendaciones de oficina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5C101" w14:textId="2952C942" w:rsidR="00660CC8" w:rsidRPr="00427032" w:rsidRDefault="00660CC8" w:rsidP="00C16055">
            <w:pPr>
              <w:tabs>
                <w:tab w:val="left" w:pos="0"/>
              </w:tabs>
              <w:ind w:right="404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s"/>
              </w:rPr>
              <w:t>Días ISS/OSS</w:t>
            </w:r>
          </w:p>
        </w:tc>
      </w:tr>
      <w:tr w:rsidR="00660CC8" w:rsidRPr="00427032" w14:paraId="0BF3D47B" w14:textId="77777777" w:rsidTr="00C16055">
        <w:trPr>
          <w:trHeight w:val="25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66BF" w14:textId="77777777" w:rsidR="00660CC8" w:rsidRPr="00427032" w:rsidRDefault="00660CC8" w:rsidP="00C16055">
            <w:pPr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65CE" w14:textId="77777777" w:rsidR="00660CC8" w:rsidRPr="00427032" w:rsidRDefault="00660CC8" w:rsidP="00C16055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876C" w14:textId="77777777" w:rsidR="00660CC8" w:rsidRPr="00427032" w:rsidRDefault="00660CC8" w:rsidP="00C16055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E102D" w14:textId="77777777" w:rsidR="00660CC8" w:rsidRPr="00427032" w:rsidRDefault="00660CC8" w:rsidP="00C16055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754C" w14:textId="77777777" w:rsidR="00660CC8" w:rsidRPr="00427032" w:rsidRDefault="00660CC8" w:rsidP="00C16055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660CC8" w:rsidRPr="00427032" w14:paraId="50F1BEE3" w14:textId="77777777" w:rsidTr="00C16055">
        <w:trPr>
          <w:trHeight w:val="25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2D6E" w14:textId="1658BE2B" w:rsidR="00660CC8" w:rsidRPr="00427032" w:rsidRDefault="00660CC8" w:rsidP="00C16055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s"/>
              </w:rPr>
              <w:t>2018-2019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9806" w14:textId="77777777" w:rsidR="00660CC8" w:rsidRPr="00427032" w:rsidRDefault="00660CC8" w:rsidP="00C16055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E776" w14:textId="347E7E52" w:rsidR="00660CC8" w:rsidRPr="00427032" w:rsidRDefault="009E2684" w:rsidP="00C16055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s"/>
              </w:rPr>
              <w:t>93%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6611" w14:textId="5669DA95" w:rsidR="00660CC8" w:rsidRPr="00427032" w:rsidRDefault="009E2684" w:rsidP="00C16055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s"/>
              </w:rPr>
              <w:t>161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8FF7" w14:textId="5747C126" w:rsidR="00660CC8" w:rsidRPr="00427032" w:rsidRDefault="009E2684" w:rsidP="00C16055">
            <w:pPr>
              <w:ind w:firstLine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s"/>
              </w:rPr>
              <w:t>94</w:t>
            </w:r>
          </w:p>
        </w:tc>
      </w:tr>
    </w:tbl>
    <w:p w14:paraId="6534E13B" w14:textId="77777777" w:rsidR="00660CC8" w:rsidRPr="00D34E55" w:rsidRDefault="00660CC8" w:rsidP="00660CC8">
      <w:pPr>
        <w:pStyle w:val="Normal1"/>
        <w:ind w:firstLine="0"/>
        <w:rPr>
          <w:color w:val="auto"/>
        </w:rPr>
      </w:pPr>
    </w:p>
    <w:p w14:paraId="38B17B50" w14:textId="2DF6FF73" w:rsidR="00660CC8" w:rsidRPr="00BF2FF3" w:rsidRDefault="00660CC8" w:rsidP="00660CC8">
      <w:pPr>
        <w:pStyle w:val="Heading3"/>
        <w:rPr>
          <w:rFonts w:ascii="Arial" w:hAnsi="Arial" w:cs="Arial"/>
          <w:color w:val="auto"/>
          <w:sz w:val="22"/>
          <w:szCs w:val="22"/>
          <w:lang w:val="es-ES"/>
        </w:rPr>
      </w:pPr>
      <w:r w:rsidRPr="00E3192B">
        <w:rPr>
          <w:color w:val="auto"/>
          <w:sz w:val="22"/>
          <w:szCs w:val="22"/>
          <w:lang w:val="es"/>
        </w:rPr>
        <w:t>2.4.1 Objetivos de Asistencia y Comportamiento para 2019-2020</w:t>
      </w:r>
    </w:p>
    <w:p w14:paraId="23B19799" w14:textId="0032A70C" w:rsidR="00662D28" w:rsidRPr="00BF2FF3" w:rsidRDefault="005F1D3B" w:rsidP="00662D28">
      <w:pPr>
        <w:pStyle w:val="Normal1"/>
        <w:numPr>
          <w:ilvl w:val="0"/>
          <w:numId w:val="21"/>
        </w:numPr>
        <w:jc w:val="both"/>
        <w:rPr>
          <w:color w:val="auto"/>
          <w:lang w:val="es-ES"/>
        </w:rPr>
      </w:pPr>
      <w:r>
        <w:rPr>
          <w:color w:val="auto"/>
          <w:lang w:val="es"/>
        </w:rPr>
        <w:t xml:space="preserve">La tasa de asistencia diaria </w:t>
      </w:r>
      <w:r w:rsidR="00662D28">
        <w:rPr>
          <w:color w:val="auto"/>
          <w:lang w:val="es"/>
        </w:rPr>
        <w:t xml:space="preserve">aumentará al </w:t>
      </w:r>
      <w:r>
        <w:rPr>
          <w:lang w:val="es"/>
        </w:rPr>
        <w:t xml:space="preserve"> </w:t>
      </w:r>
      <w:r w:rsidR="009E2684">
        <w:rPr>
          <w:color w:val="auto"/>
          <w:lang w:val="es"/>
        </w:rPr>
        <w:t>95</w:t>
      </w:r>
      <w:r w:rsidR="00660CC8">
        <w:rPr>
          <w:color w:val="auto"/>
          <w:lang w:val="es"/>
        </w:rPr>
        <w:t>%.</w:t>
      </w:r>
      <w:r w:rsidR="00662D28">
        <w:rPr>
          <w:color w:val="auto"/>
          <w:lang w:val="es"/>
        </w:rPr>
        <w:t xml:space="preserve">. </w:t>
      </w:r>
    </w:p>
    <w:p w14:paraId="0BD46E9A" w14:textId="36C383B7" w:rsidR="00660CC8" w:rsidRPr="00BF2FF3" w:rsidRDefault="00E3192B" w:rsidP="00662D28">
      <w:pPr>
        <w:pStyle w:val="Normal1"/>
        <w:numPr>
          <w:ilvl w:val="0"/>
          <w:numId w:val="21"/>
        </w:numPr>
        <w:jc w:val="both"/>
        <w:rPr>
          <w:color w:val="auto"/>
          <w:lang w:val="es-ES"/>
        </w:rPr>
      </w:pPr>
      <w:r>
        <w:rPr>
          <w:color w:val="auto"/>
          <w:lang w:val="es"/>
        </w:rPr>
        <w:lastRenderedPageBreak/>
        <w:t xml:space="preserve">El número de ODR se reducirá a </w:t>
      </w:r>
      <w:r w:rsidR="009E2684">
        <w:rPr>
          <w:color w:val="auto"/>
          <w:lang w:val="es"/>
        </w:rPr>
        <w:t>&lt;100</w:t>
      </w:r>
      <w:r w:rsidR="00660CC8" w:rsidRPr="00D34E55">
        <w:rPr>
          <w:color w:val="auto"/>
          <w:lang w:val="es"/>
        </w:rPr>
        <w:t>.</w:t>
      </w:r>
    </w:p>
    <w:p w14:paraId="10C7CF79" w14:textId="1F4EB262" w:rsidR="00662D28" w:rsidRPr="00BF2FF3" w:rsidRDefault="006F26BF" w:rsidP="00662D28">
      <w:pPr>
        <w:pStyle w:val="Normal1"/>
        <w:numPr>
          <w:ilvl w:val="0"/>
          <w:numId w:val="21"/>
        </w:numPr>
        <w:jc w:val="both"/>
        <w:rPr>
          <w:color w:val="auto"/>
          <w:lang w:val="es-ES"/>
        </w:rPr>
      </w:pPr>
      <w:r>
        <w:rPr>
          <w:color w:val="auto"/>
          <w:lang w:val="es"/>
        </w:rPr>
        <w:t xml:space="preserve">El número de días DE ISS/OSS se reducirá a </w:t>
      </w:r>
      <w:r w:rsidR="009E2684">
        <w:rPr>
          <w:color w:val="auto"/>
          <w:lang w:val="es"/>
        </w:rPr>
        <w:t>50.</w:t>
      </w:r>
    </w:p>
    <w:p w14:paraId="6FA3C8CF" w14:textId="196DB01B" w:rsidR="00660CC8" w:rsidRPr="00BF2FF3" w:rsidRDefault="00660CC8" w:rsidP="00660CC8">
      <w:pPr>
        <w:pStyle w:val="Heading3"/>
        <w:rPr>
          <w:rFonts w:ascii="Arial" w:hAnsi="Arial" w:cs="Arial"/>
          <w:color w:val="auto"/>
          <w:sz w:val="22"/>
          <w:szCs w:val="22"/>
          <w:lang w:val="es-ES"/>
        </w:rPr>
      </w:pPr>
      <w:r w:rsidRPr="00E3192B">
        <w:rPr>
          <w:color w:val="auto"/>
          <w:sz w:val="22"/>
          <w:szCs w:val="22"/>
          <w:lang w:val="es"/>
        </w:rPr>
        <w:t>2.4.2</w:t>
      </w:r>
      <w:r w:rsidRPr="00E3192B">
        <w:rPr>
          <w:color w:val="auto"/>
          <w:sz w:val="22"/>
          <w:szCs w:val="22"/>
          <w:lang w:val="es"/>
        </w:rPr>
        <w:tab/>
      </w:r>
      <w:r>
        <w:rPr>
          <w:lang w:val="es"/>
        </w:rPr>
        <w:t>Estrategias de</w:t>
      </w:r>
      <w:bookmarkStart w:id="22" w:name="_Hlk20134217"/>
      <w:r w:rsidR="00E3192B" w:rsidRPr="00E3192B">
        <w:rPr>
          <w:color w:val="auto"/>
          <w:sz w:val="22"/>
          <w:szCs w:val="22"/>
          <w:lang w:val="es"/>
        </w:rPr>
        <w:t>Asistencia y Comportamiento para 2019-2020</w:t>
      </w:r>
    </w:p>
    <w:bookmarkEnd w:id="22"/>
    <w:p w14:paraId="140C6611" w14:textId="5F634ED0" w:rsidR="00660CC8" w:rsidRPr="00BF2FF3" w:rsidRDefault="00660CC8" w:rsidP="00E3192B">
      <w:pPr>
        <w:pStyle w:val="Normal1"/>
        <w:numPr>
          <w:ilvl w:val="0"/>
          <w:numId w:val="20"/>
        </w:numPr>
        <w:rPr>
          <w:color w:val="auto"/>
          <w:lang w:val="es-ES"/>
        </w:rPr>
      </w:pPr>
      <w:r>
        <w:rPr>
          <w:color w:val="auto"/>
          <w:lang w:val="es"/>
        </w:rPr>
        <w:t>Enfoque escolar en las competencias socioemocionales</w:t>
      </w:r>
      <w:r w:rsidR="009E2684">
        <w:rPr>
          <w:color w:val="auto"/>
          <w:lang w:val="es"/>
        </w:rPr>
        <w:t xml:space="preserve"> y reuniones de clase diarias.</w:t>
      </w:r>
      <w:r>
        <w:rPr>
          <w:color w:val="auto"/>
          <w:lang w:val="es"/>
        </w:rPr>
        <w:t>.</w:t>
      </w:r>
    </w:p>
    <w:p w14:paraId="274F5B67" w14:textId="421A21CA" w:rsidR="009E2684" w:rsidRPr="00BF2FF3" w:rsidRDefault="009E2684" w:rsidP="005A3F91">
      <w:pPr>
        <w:pStyle w:val="Normal1"/>
        <w:numPr>
          <w:ilvl w:val="0"/>
          <w:numId w:val="20"/>
        </w:numPr>
        <w:rPr>
          <w:color w:val="auto"/>
          <w:lang w:val="es-ES"/>
        </w:rPr>
      </w:pPr>
      <w:bookmarkStart w:id="23" w:name="_Hlk20134281"/>
      <w:r>
        <w:rPr>
          <w:color w:val="auto"/>
          <w:lang w:val="es"/>
        </w:rPr>
        <w:t xml:space="preserve">Emplear a un </w:t>
      </w:r>
      <w:r w:rsidR="00E3192B" w:rsidRPr="009E2684">
        <w:rPr>
          <w:color w:val="auto"/>
          <w:lang w:val="es"/>
        </w:rPr>
        <w:t xml:space="preserve">intervencionista conductual </w:t>
      </w:r>
      <w:r>
        <w:rPr>
          <w:lang w:val="es"/>
        </w:rPr>
        <w:t xml:space="preserve"> </w:t>
      </w:r>
      <w:r>
        <w:rPr>
          <w:color w:val="auto"/>
          <w:lang w:val="es"/>
        </w:rPr>
        <w:t>que se enfocará en enseñar estrategias proactivas para aumentar</w:t>
      </w:r>
      <w:r>
        <w:rPr>
          <w:lang w:val="es"/>
        </w:rPr>
        <w:t xml:space="preserve"> el comportamiento positivo.</w:t>
      </w:r>
    </w:p>
    <w:bookmarkEnd w:id="23"/>
    <w:p w14:paraId="6BF6B28A" w14:textId="262E6D24" w:rsidR="00E3192B" w:rsidRPr="00BF2FF3" w:rsidRDefault="009E2684" w:rsidP="005A3F91">
      <w:pPr>
        <w:pStyle w:val="Normal1"/>
        <w:numPr>
          <w:ilvl w:val="0"/>
          <w:numId w:val="20"/>
        </w:numPr>
        <w:rPr>
          <w:color w:val="auto"/>
          <w:lang w:val="es-ES"/>
        </w:rPr>
      </w:pPr>
      <w:r>
        <w:rPr>
          <w:color w:val="auto"/>
          <w:lang w:val="es"/>
        </w:rPr>
        <w:t xml:space="preserve">Reúnase con los padres/tutores de los estudiantes que tienen </w:t>
      </w:r>
      <w:proofErr w:type="spellStart"/>
      <w:r>
        <w:rPr>
          <w:color w:val="auto"/>
          <w:lang w:val="es"/>
        </w:rPr>
        <w:t>retraso</w:t>
      </w:r>
      <w:r>
        <w:rPr>
          <w:lang w:val="es"/>
        </w:rPr>
        <w:t>excesivo,</w:t>
      </w:r>
      <w:r w:rsidR="008009EF">
        <w:rPr>
          <w:color w:val="auto"/>
          <w:lang w:val="es"/>
        </w:rPr>
        <w:t>es</w:t>
      </w:r>
      <w:r>
        <w:rPr>
          <w:color w:val="auto"/>
          <w:lang w:val="es"/>
        </w:rPr>
        <w:t>s</w:t>
      </w:r>
      <w:proofErr w:type="spellEnd"/>
      <w:r>
        <w:rPr>
          <w:lang w:val="es"/>
        </w:rPr>
        <w:t xml:space="preserve"> </w:t>
      </w:r>
      <w:r>
        <w:rPr>
          <w:color w:val="auto"/>
          <w:lang w:val="es"/>
        </w:rPr>
        <w:t xml:space="preserve"> decir, y/o ausencias.</w:t>
      </w:r>
    </w:p>
    <w:p w14:paraId="094C936B" w14:textId="67C9D413" w:rsidR="009E2684" w:rsidRPr="00BF2FF3" w:rsidRDefault="009E2684" w:rsidP="005A3F91">
      <w:pPr>
        <w:pStyle w:val="Normal1"/>
        <w:numPr>
          <w:ilvl w:val="0"/>
          <w:numId w:val="20"/>
        </w:numPr>
        <w:rPr>
          <w:color w:val="auto"/>
          <w:lang w:val="es-ES"/>
        </w:rPr>
      </w:pPr>
      <w:r>
        <w:rPr>
          <w:color w:val="auto"/>
          <w:lang w:val="es"/>
        </w:rPr>
        <w:t>Llevar a cabo celebraciones mensuales de asistencia.</w:t>
      </w:r>
    </w:p>
    <w:p w14:paraId="3BA4AA90" w14:textId="3DD822B1" w:rsidR="00FC2A63" w:rsidRPr="00BF2FF3" w:rsidRDefault="00E3192B" w:rsidP="00483B8E">
      <w:pPr>
        <w:pStyle w:val="Heading1"/>
        <w:rPr>
          <w:color w:val="auto"/>
          <w:lang w:val="es-ES"/>
        </w:rPr>
      </w:pPr>
      <w:r>
        <w:rPr>
          <w:color w:val="auto"/>
          <w:lang w:val="es"/>
        </w:rPr>
        <w:t>3</w:t>
      </w:r>
      <w:r w:rsidR="00FC2A63">
        <w:rPr>
          <w:color w:val="auto"/>
          <w:lang w:val="es"/>
        </w:rPr>
        <w:t>. Requisitos del Título I</w:t>
      </w:r>
    </w:p>
    <w:p w14:paraId="4D43325C" w14:textId="71298F21" w:rsidR="00FC2A63" w:rsidRPr="00BF2FF3" w:rsidRDefault="00FC2A63" w:rsidP="00FE0695">
      <w:pPr>
        <w:pStyle w:val="Heading3"/>
        <w:jc w:val="both"/>
        <w:rPr>
          <w:rFonts w:ascii="Arial" w:hAnsi="Arial" w:cs="Arial"/>
          <w:color w:val="auto"/>
          <w:sz w:val="22"/>
          <w:szCs w:val="22"/>
          <w:lang w:val="es-ES"/>
        </w:rPr>
      </w:pPr>
      <w:r w:rsidRPr="00E3192B">
        <w:rPr>
          <w:color w:val="auto"/>
          <w:sz w:val="22"/>
          <w:szCs w:val="22"/>
          <w:lang w:val="es"/>
        </w:rPr>
        <w:t>La escuela se adherirá a los principios rectores descritos en la Sección 1002.33(2)(a) del Estatuto de Florida al proporcionar a los estudiantes una oportunidad educativa que promueve el alto rendimiento y flexibilidad de los estudiantes.  La escuela ofrecerá a los estudiantes un modelo de aprendizaje que se centra en el desarrollo de todo el</w:t>
      </w:r>
      <w:r w:rsidR="00E3192B">
        <w:rPr>
          <w:color w:val="auto"/>
          <w:sz w:val="22"/>
          <w:szCs w:val="22"/>
          <w:lang w:val="es"/>
        </w:rPr>
        <w:t>estudiante.</w:t>
      </w:r>
    </w:p>
    <w:p w14:paraId="15838856" w14:textId="4DAF1149" w:rsidR="00F35376" w:rsidRPr="00BF2FF3" w:rsidRDefault="00E3192B" w:rsidP="00F35376">
      <w:pPr>
        <w:pStyle w:val="Heading3"/>
        <w:rPr>
          <w:color w:val="auto"/>
          <w:lang w:val="es-ES"/>
        </w:rPr>
      </w:pPr>
      <w:r>
        <w:rPr>
          <w:color w:val="auto"/>
          <w:lang w:val="es"/>
        </w:rPr>
        <w:t xml:space="preserve">3.1 </w:t>
      </w:r>
      <w:r w:rsidR="00F35376">
        <w:rPr>
          <w:color w:val="auto"/>
          <w:lang w:val="es"/>
        </w:rPr>
        <w:t xml:space="preserve">Estrategias </w:t>
      </w:r>
      <w:r>
        <w:rPr>
          <w:lang w:val="es"/>
        </w:rPr>
        <w:t xml:space="preserve">de Desarrollo Profesional </w:t>
      </w:r>
      <w:r w:rsidR="00F35376" w:rsidRPr="00D34E55">
        <w:rPr>
          <w:color w:val="auto"/>
          <w:lang w:val="es"/>
        </w:rPr>
        <w:t>para 201</w:t>
      </w:r>
      <w:r>
        <w:rPr>
          <w:color w:val="auto"/>
          <w:lang w:val="es"/>
        </w:rPr>
        <w:t>9</w:t>
      </w:r>
      <w:r w:rsidR="00F35376">
        <w:rPr>
          <w:color w:val="auto"/>
          <w:lang w:val="es"/>
        </w:rPr>
        <w:t>-20</w:t>
      </w:r>
      <w:r>
        <w:rPr>
          <w:color w:val="auto"/>
          <w:lang w:val="es"/>
        </w:rPr>
        <w:t>20</w:t>
      </w:r>
    </w:p>
    <w:p w14:paraId="50EB59D4" w14:textId="77777777" w:rsidR="00F35376" w:rsidRPr="00BF2FF3" w:rsidRDefault="00F35376" w:rsidP="00FE0695">
      <w:pPr>
        <w:pStyle w:val="Normal1"/>
        <w:numPr>
          <w:ilvl w:val="0"/>
          <w:numId w:val="18"/>
        </w:numPr>
        <w:rPr>
          <w:color w:val="auto"/>
          <w:lang w:val="es-ES"/>
        </w:rPr>
      </w:pPr>
      <w:r>
        <w:rPr>
          <w:color w:val="auto"/>
          <w:lang w:val="es"/>
        </w:rPr>
        <w:t>Los maestros serán entrenados en el uso de Wit &amp;</w:t>
      </w:r>
      <w:r w:rsidRPr="00D34E55">
        <w:rPr>
          <w:color w:val="auto"/>
          <w:lang w:val="es"/>
        </w:rPr>
        <w:t>Wisdom.</w:t>
      </w:r>
    </w:p>
    <w:p w14:paraId="266D8ECC" w14:textId="77777777" w:rsidR="00F35376" w:rsidRPr="00BF2FF3" w:rsidRDefault="00F35376" w:rsidP="00FE0695">
      <w:pPr>
        <w:pStyle w:val="Normal1"/>
        <w:numPr>
          <w:ilvl w:val="0"/>
          <w:numId w:val="18"/>
        </w:numPr>
        <w:rPr>
          <w:color w:val="auto"/>
          <w:lang w:val="es-ES"/>
        </w:rPr>
      </w:pPr>
      <w:r>
        <w:rPr>
          <w:color w:val="auto"/>
          <w:lang w:val="es"/>
        </w:rPr>
        <w:t>Los maestros serán capacitados en el uso de la evaluación formativa.</w:t>
      </w:r>
    </w:p>
    <w:p w14:paraId="5132ECD9" w14:textId="77777777" w:rsidR="00F35376" w:rsidRPr="00BF2FF3" w:rsidRDefault="00F35376" w:rsidP="00FE0695">
      <w:pPr>
        <w:pStyle w:val="Normal1"/>
        <w:numPr>
          <w:ilvl w:val="0"/>
          <w:numId w:val="18"/>
        </w:numPr>
        <w:rPr>
          <w:color w:val="auto"/>
          <w:lang w:val="es-ES"/>
        </w:rPr>
      </w:pPr>
      <w:r>
        <w:rPr>
          <w:color w:val="auto"/>
          <w:lang w:val="es"/>
        </w:rPr>
        <w:t>Los maestros serán capacitados en estrategias específicas de género para motivar a los niños.</w:t>
      </w:r>
    </w:p>
    <w:p w14:paraId="157DB2E8" w14:textId="77777777" w:rsidR="00F35376" w:rsidRPr="00BF2FF3" w:rsidRDefault="00F35376" w:rsidP="00FE0695">
      <w:pPr>
        <w:pStyle w:val="Normal1"/>
        <w:numPr>
          <w:ilvl w:val="0"/>
          <w:numId w:val="18"/>
        </w:numPr>
        <w:rPr>
          <w:color w:val="auto"/>
          <w:lang w:val="es-ES"/>
        </w:rPr>
      </w:pPr>
      <w:r>
        <w:rPr>
          <w:color w:val="auto"/>
          <w:lang w:val="es"/>
        </w:rPr>
        <w:t>Los administradores llevarán a cabo los miércoles "Aprender juntos" en septiembre y enero.</w:t>
      </w:r>
    </w:p>
    <w:p w14:paraId="2594DD9D" w14:textId="77777777" w:rsidR="00F35376" w:rsidRPr="00BF2FF3" w:rsidRDefault="00F35376" w:rsidP="00FE0695">
      <w:pPr>
        <w:pStyle w:val="Normal1"/>
        <w:numPr>
          <w:ilvl w:val="0"/>
          <w:numId w:val="18"/>
        </w:numPr>
        <w:rPr>
          <w:color w:val="auto"/>
          <w:lang w:val="es-ES"/>
        </w:rPr>
      </w:pPr>
      <w:r>
        <w:rPr>
          <w:color w:val="auto"/>
          <w:lang w:val="es"/>
        </w:rPr>
        <w:t>Los administradores crearán directrices de calificación e informes con la entrada del profesor.</w:t>
      </w:r>
    </w:p>
    <w:p w14:paraId="3DC69788" w14:textId="77777777" w:rsidR="000C17B4" w:rsidRPr="00BF2FF3" w:rsidRDefault="000C17B4" w:rsidP="00FE0695">
      <w:pPr>
        <w:pStyle w:val="Normal1"/>
        <w:numPr>
          <w:ilvl w:val="0"/>
          <w:numId w:val="18"/>
        </w:numPr>
        <w:rPr>
          <w:color w:val="auto"/>
          <w:lang w:val="es-ES"/>
        </w:rPr>
      </w:pPr>
      <w:r>
        <w:rPr>
          <w:color w:val="auto"/>
          <w:lang w:val="es"/>
        </w:rPr>
        <w:t>Los maestros crearán un documento de normas esenciales que serán seguidos por todos los maestros en un nivel de grado determinado.</w:t>
      </w:r>
    </w:p>
    <w:p w14:paraId="1469CA1E" w14:textId="1518FD2C" w:rsidR="0027332A" w:rsidRPr="00BF2FF3" w:rsidRDefault="0027332A" w:rsidP="00FC2A63">
      <w:pPr>
        <w:pStyle w:val="Normal1"/>
        <w:ind w:left="360" w:firstLine="0"/>
        <w:jc w:val="both"/>
        <w:outlineLvl w:val="0"/>
        <w:rPr>
          <w:i/>
          <w:color w:val="auto"/>
          <w:lang w:val="es-ES"/>
        </w:rPr>
      </w:pPr>
    </w:p>
    <w:p w14:paraId="7AB533C8" w14:textId="77777777" w:rsidR="00FE0695" w:rsidRPr="00BF2FF3" w:rsidRDefault="00FE0695" w:rsidP="00FC2A63">
      <w:pPr>
        <w:pStyle w:val="Normal1"/>
        <w:ind w:left="360" w:firstLine="0"/>
        <w:jc w:val="both"/>
        <w:outlineLvl w:val="0"/>
        <w:rPr>
          <w:i/>
          <w:color w:val="auto"/>
          <w:lang w:val="es-ES"/>
        </w:rPr>
      </w:pPr>
    </w:p>
    <w:p w14:paraId="008E36B5" w14:textId="4BEF4D27" w:rsidR="0027332A" w:rsidRPr="00D34E55" w:rsidRDefault="00796639" w:rsidP="0027332A">
      <w:pPr>
        <w:pStyle w:val="Heading3"/>
        <w:rPr>
          <w:color w:val="auto"/>
        </w:rPr>
      </w:pPr>
      <w:r>
        <w:rPr>
          <w:color w:val="auto"/>
          <w:lang w:val="es"/>
        </w:rPr>
        <w:t>3.2.1</w:t>
      </w:r>
      <w:r w:rsidR="0027332A">
        <w:rPr>
          <w:lang w:val="es"/>
        </w:rPr>
        <w:t xml:space="preserve"> </w:t>
      </w:r>
      <w:r w:rsidR="0027332A">
        <w:rPr>
          <w:color w:val="auto"/>
          <w:lang w:val="es"/>
        </w:rPr>
        <w:t>Plan</w:t>
      </w:r>
      <w:r w:rsidR="0027332A">
        <w:rPr>
          <w:lang w:val="es"/>
        </w:rPr>
        <w:t xml:space="preserve"> </w:t>
      </w:r>
      <w:r w:rsidR="00FE0695">
        <w:rPr>
          <w:color w:val="auto"/>
          <w:lang w:val="es"/>
        </w:rPr>
        <w:t xml:space="preserve">de Estrategias </w:t>
      </w:r>
      <w:r w:rsidR="0027332A">
        <w:rPr>
          <w:color w:val="auto"/>
          <w:lang w:val="es"/>
        </w:rPr>
        <w:t xml:space="preserve"> de Monitoreo </w:t>
      </w:r>
    </w:p>
    <w:p w14:paraId="580015A1" w14:textId="164A9ABB" w:rsidR="0027332A" w:rsidRDefault="0027332A" w:rsidP="00FC2A63">
      <w:pPr>
        <w:pStyle w:val="Normal1"/>
        <w:ind w:left="360" w:firstLine="0"/>
        <w:jc w:val="both"/>
        <w:outlineLvl w:val="0"/>
        <w:rPr>
          <w:iCs/>
          <w:color w:val="auto"/>
        </w:rPr>
      </w:pP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1184"/>
        <w:gridCol w:w="1449"/>
        <w:gridCol w:w="1184"/>
        <w:gridCol w:w="1530"/>
        <w:gridCol w:w="1184"/>
        <w:gridCol w:w="1413"/>
      </w:tblGrid>
      <w:tr w:rsidR="008009EF" w14:paraId="3ADBD5C1" w14:textId="77777777" w:rsidTr="008B178D">
        <w:tc>
          <w:tcPr>
            <w:tcW w:w="1156" w:type="dxa"/>
          </w:tcPr>
          <w:p w14:paraId="01A95134" w14:textId="08916CDA" w:rsidR="008009EF" w:rsidRPr="00FE0695" w:rsidRDefault="008009EF" w:rsidP="004D305A">
            <w:pPr>
              <w:pStyle w:val="Normal1"/>
              <w:ind w:firstLine="0"/>
              <w:jc w:val="both"/>
              <w:outlineLvl w:val="0"/>
              <w:rPr>
                <w:b/>
                <w:bCs/>
                <w:iCs/>
                <w:color w:val="auto"/>
                <w:sz w:val="20"/>
                <w:szCs w:val="20"/>
              </w:rPr>
            </w:pPr>
            <w:bookmarkStart w:id="24" w:name="_Hlk19101953"/>
            <w:r w:rsidRPr="00FE0695">
              <w:rPr>
                <w:b/>
                <w:bCs/>
                <w:iCs/>
                <w:color w:val="auto"/>
                <w:sz w:val="20"/>
                <w:szCs w:val="20"/>
                <w:lang w:val="es"/>
              </w:rPr>
              <w:t>Estrategia</w:t>
            </w:r>
          </w:p>
        </w:tc>
        <w:tc>
          <w:tcPr>
            <w:tcW w:w="1449" w:type="dxa"/>
          </w:tcPr>
          <w:p w14:paraId="579CF7F4" w14:textId="0CBF27B6" w:rsidR="008009EF" w:rsidRPr="00FE0695" w:rsidRDefault="008009EF" w:rsidP="004D305A">
            <w:pPr>
              <w:pStyle w:val="Normal1"/>
              <w:ind w:firstLine="0"/>
              <w:jc w:val="both"/>
              <w:outlineLvl w:val="0"/>
              <w:rPr>
                <w:b/>
                <w:bCs/>
                <w:iCs/>
                <w:color w:val="auto"/>
                <w:sz w:val="20"/>
                <w:szCs w:val="20"/>
              </w:rPr>
            </w:pPr>
            <w:r w:rsidRPr="00FE0695">
              <w:rPr>
                <w:b/>
                <w:bCs/>
                <w:iCs/>
                <w:color w:val="auto"/>
                <w:sz w:val="20"/>
                <w:szCs w:val="20"/>
                <w:lang w:val="es"/>
              </w:rPr>
              <w:t>Persona</w:t>
            </w:r>
          </w:p>
        </w:tc>
        <w:tc>
          <w:tcPr>
            <w:tcW w:w="1080" w:type="dxa"/>
          </w:tcPr>
          <w:p w14:paraId="3BE13118" w14:textId="44FC17A9" w:rsidR="008009EF" w:rsidRPr="00FE0695" w:rsidRDefault="008009EF" w:rsidP="004D305A">
            <w:pPr>
              <w:pStyle w:val="Normal1"/>
              <w:ind w:firstLine="0"/>
              <w:jc w:val="both"/>
              <w:outlineLvl w:val="0"/>
              <w:rPr>
                <w:b/>
                <w:bCs/>
                <w:iCs/>
                <w:color w:val="auto"/>
              </w:rPr>
            </w:pPr>
            <w:r w:rsidRPr="00FE0695">
              <w:rPr>
                <w:b/>
                <w:bCs/>
                <w:iCs/>
                <w:color w:val="auto"/>
                <w:sz w:val="20"/>
                <w:szCs w:val="20"/>
                <w:lang w:val="es"/>
              </w:rPr>
              <w:t>Estrategia</w:t>
            </w:r>
          </w:p>
        </w:tc>
        <w:tc>
          <w:tcPr>
            <w:tcW w:w="1530" w:type="dxa"/>
          </w:tcPr>
          <w:p w14:paraId="492548C6" w14:textId="162489E3" w:rsidR="008009EF" w:rsidRPr="00FE0695" w:rsidRDefault="008009EF" w:rsidP="004D305A">
            <w:pPr>
              <w:pStyle w:val="Normal1"/>
              <w:ind w:firstLine="0"/>
              <w:jc w:val="both"/>
              <w:outlineLvl w:val="0"/>
              <w:rPr>
                <w:b/>
                <w:bCs/>
                <w:iCs/>
                <w:color w:val="auto"/>
              </w:rPr>
            </w:pPr>
            <w:r w:rsidRPr="00FE0695">
              <w:rPr>
                <w:b/>
                <w:bCs/>
                <w:iCs/>
                <w:color w:val="auto"/>
                <w:sz w:val="20"/>
                <w:szCs w:val="20"/>
                <w:lang w:val="es"/>
              </w:rPr>
              <w:t>Persona</w:t>
            </w:r>
          </w:p>
        </w:tc>
        <w:tc>
          <w:tcPr>
            <w:tcW w:w="1017" w:type="dxa"/>
          </w:tcPr>
          <w:p w14:paraId="3665B2B7" w14:textId="03573BC6" w:rsidR="008009EF" w:rsidRPr="00FE0695" w:rsidRDefault="008009EF" w:rsidP="004D305A">
            <w:pPr>
              <w:pStyle w:val="Normal1"/>
              <w:ind w:firstLine="0"/>
              <w:jc w:val="both"/>
              <w:outlineLvl w:val="0"/>
              <w:rPr>
                <w:b/>
                <w:bCs/>
                <w:iCs/>
                <w:color w:val="auto"/>
              </w:rPr>
            </w:pPr>
            <w:r w:rsidRPr="00FE0695">
              <w:rPr>
                <w:b/>
                <w:bCs/>
                <w:iCs/>
                <w:color w:val="auto"/>
                <w:sz w:val="20"/>
                <w:szCs w:val="20"/>
                <w:lang w:val="es"/>
              </w:rPr>
              <w:t>Estrategia</w:t>
            </w:r>
          </w:p>
        </w:tc>
        <w:tc>
          <w:tcPr>
            <w:tcW w:w="1413" w:type="dxa"/>
          </w:tcPr>
          <w:p w14:paraId="7685E7B3" w14:textId="7BE8E993" w:rsidR="008009EF" w:rsidRPr="00FE0695" w:rsidRDefault="008009EF" w:rsidP="004D305A">
            <w:pPr>
              <w:pStyle w:val="Normal1"/>
              <w:ind w:firstLine="0"/>
              <w:jc w:val="both"/>
              <w:outlineLvl w:val="0"/>
              <w:rPr>
                <w:b/>
                <w:bCs/>
                <w:iCs/>
                <w:color w:val="auto"/>
              </w:rPr>
            </w:pPr>
            <w:r w:rsidRPr="00FE0695">
              <w:rPr>
                <w:b/>
                <w:bCs/>
                <w:iCs/>
                <w:color w:val="auto"/>
                <w:sz w:val="20"/>
                <w:szCs w:val="20"/>
                <w:lang w:val="es"/>
              </w:rPr>
              <w:t>Persona</w:t>
            </w:r>
          </w:p>
        </w:tc>
      </w:tr>
      <w:bookmarkEnd w:id="24"/>
      <w:tr w:rsidR="005C7169" w14:paraId="3119304D" w14:textId="77777777" w:rsidTr="008B178D">
        <w:tc>
          <w:tcPr>
            <w:tcW w:w="1156" w:type="dxa"/>
          </w:tcPr>
          <w:p w14:paraId="1EA42A1A" w14:textId="0FE5860F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>
              <w:rPr>
                <w:iCs/>
                <w:color w:val="auto"/>
                <w:lang w:val="es"/>
              </w:rPr>
              <w:t>2.1.2.1</w:t>
            </w:r>
          </w:p>
        </w:tc>
        <w:tc>
          <w:tcPr>
            <w:tcW w:w="1449" w:type="dxa"/>
          </w:tcPr>
          <w:p w14:paraId="1AEFEAE2" w14:textId="3B6F08F1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>
              <w:rPr>
                <w:iCs/>
                <w:color w:val="auto"/>
                <w:lang w:val="es"/>
              </w:rPr>
              <w:t>Phillips</w:t>
            </w:r>
          </w:p>
        </w:tc>
        <w:tc>
          <w:tcPr>
            <w:tcW w:w="1080" w:type="dxa"/>
          </w:tcPr>
          <w:p w14:paraId="0112A5DD" w14:textId="7ACE1D15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>
              <w:rPr>
                <w:iCs/>
                <w:color w:val="auto"/>
                <w:lang w:val="es"/>
              </w:rPr>
              <w:t>2.2.2.1</w:t>
            </w:r>
          </w:p>
        </w:tc>
        <w:tc>
          <w:tcPr>
            <w:tcW w:w="1530" w:type="dxa"/>
          </w:tcPr>
          <w:p w14:paraId="4371C6E2" w14:textId="31CE9058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>
              <w:rPr>
                <w:iCs/>
                <w:color w:val="auto"/>
                <w:lang w:val="es"/>
              </w:rPr>
              <w:t>Phillips</w:t>
            </w:r>
          </w:p>
        </w:tc>
        <w:tc>
          <w:tcPr>
            <w:tcW w:w="1017" w:type="dxa"/>
          </w:tcPr>
          <w:p w14:paraId="7EE79D65" w14:textId="50A9C64E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 w:rsidRPr="006A1371">
              <w:rPr>
                <w:iCs/>
                <w:color w:val="auto"/>
                <w:lang w:val="es"/>
              </w:rPr>
              <w:t>2.3.2</w:t>
            </w:r>
            <w:r>
              <w:rPr>
                <w:iCs/>
                <w:color w:val="auto"/>
                <w:lang w:val="es"/>
              </w:rPr>
              <w:t>.4</w:t>
            </w:r>
          </w:p>
        </w:tc>
        <w:tc>
          <w:tcPr>
            <w:tcW w:w="1413" w:type="dxa"/>
          </w:tcPr>
          <w:p w14:paraId="168E3A6F" w14:textId="31D093A6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>
              <w:rPr>
                <w:iCs/>
                <w:color w:val="auto"/>
                <w:lang w:val="es"/>
              </w:rPr>
              <w:t>Phillips</w:t>
            </w:r>
          </w:p>
        </w:tc>
      </w:tr>
      <w:tr w:rsidR="005C7169" w14:paraId="56DD2D6C" w14:textId="77777777" w:rsidTr="008B178D">
        <w:tc>
          <w:tcPr>
            <w:tcW w:w="1156" w:type="dxa"/>
          </w:tcPr>
          <w:p w14:paraId="2E5ECD72" w14:textId="119A3727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 w:rsidRPr="00FA4412">
              <w:rPr>
                <w:iCs/>
                <w:color w:val="auto"/>
                <w:lang w:val="es"/>
              </w:rPr>
              <w:lastRenderedPageBreak/>
              <w:t>2.1.2</w:t>
            </w:r>
            <w:r>
              <w:rPr>
                <w:iCs/>
                <w:color w:val="auto"/>
                <w:lang w:val="es"/>
              </w:rPr>
              <w:t>.2</w:t>
            </w:r>
          </w:p>
        </w:tc>
        <w:tc>
          <w:tcPr>
            <w:tcW w:w="1449" w:type="dxa"/>
          </w:tcPr>
          <w:p w14:paraId="05FC4F3B" w14:textId="7B49B7D1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>
              <w:rPr>
                <w:iCs/>
                <w:color w:val="auto"/>
                <w:lang w:val="es"/>
              </w:rPr>
              <w:t>Clark</w:t>
            </w:r>
          </w:p>
        </w:tc>
        <w:tc>
          <w:tcPr>
            <w:tcW w:w="1080" w:type="dxa"/>
          </w:tcPr>
          <w:p w14:paraId="3B78427B" w14:textId="05C34C92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 w:rsidRPr="00141D27">
              <w:rPr>
                <w:iCs/>
                <w:color w:val="auto"/>
                <w:lang w:val="es"/>
              </w:rPr>
              <w:t>2.2.2</w:t>
            </w:r>
            <w:r>
              <w:rPr>
                <w:iCs/>
                <w:color w:val="auto"/>
                <w:lang w:val="es"/>
              </w:rPr>
              <w:t>.2</w:t>
            </w:r>
          </w:p>
        </w:tc>
        <w:tc>
          <w:tcPr>
            <w:tcW w:w="1530" w:type="dxa"/>
          </w:tcPr>
          <w:p w14:paraId="0F9B3D6E" w14:textId="1CCCC8DC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>
              <w:rPr>
                <w:iCs/>
                <w:color w:val="auto"/>
                <w:lang w:val="es"/>
              </w:rPr>
              <w:t>Clark</w:t>
            </w:r>
          </w:p>
        </w:tc>
        <w:tc>
          <w:tcPr>
            <w:tcW w:w="1017" w:type="dxa"/>
          </w:tcPr>
          <w:p w14:paraId="51906925" w14:textId="7C9297EC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 w:rsidRPr="006A1371">
              <w:rPr>
                <w:iCs/>
                <w:color w:val="auto"/>
                <w:lang w:val="es"/>
              </w:rPr>
              <w:t>2.3.2</w:t>
            </w:r>
            <w:r>
              <w:rPr>
                <w:iCs/>
                <w:color w:val="auto"/>
                <w:lang w:val="es"/>
              </w:rPr>
              <w:t>.5</w:t>
            </w:r>
          </w:p>
        </w:tc>
        <w:tc>
          <w:tcPr>
            <w:tcW w:w="1413" w:type="dxa"/>
          </w:tcPr>
          <w:p w14:paraId="2C1E9585" w14:textId="7F397DD4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>
              <w:rPr>
                <w:iCs/>
                <w:color w:val="auto"/>
                <w:lang w:val="es"/>
              </w:rPr>
              <w:t>Reeves</w:t>
            </w:r>
          </w:p>
        </w:tc>
      </w:tr>
      <w:tr w:rsidR="005C7169" w14:paraId="31E0A4AD" w14:textId="77777777" w:rsidTr="008B178D">
        <w:tc>
          <w:tcPr>
            <w:tcW w:w="1156" w:type="dxa"/>
          </w:tcPr>
          <w:p w14:paraId="7E245CD3" w14:textId="65D2A985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 w:rsidRPr="00FA4412">
              <w:rPr>
                <w:iCs/>
                <w:color w:val="auto"/>
                <w:lang w:val="es"/>
              </w:rPr>
              <w:t>2.1.2</w:t>
            </w:r>
            <w:r>
              <w:rPr>
                <w:iCs/>
                <w:color w:val="auto"/>
                <w:lang w:val="es"/>
              </w:rPr>
              <w:t>.3</w:t>
            </w:r>
          </w:p>
        </w:tc>
        <w:tc>
          <w:tcPr>
            <w:tcW w:w="1449" w:type="dxa"/>
          </w:tcPr>
          <w:p w14:paraId="540A0DA0" w14:textId="40C877B6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>
              <w:rPr>
                <w:iCs/>
                <w:color w:val="auto"/>
                <w:lang w:val="es"/>
              </w:rPr>
              <w:t>Phillips</w:t>
            </w:r>
          </w:p>
        </w:tc>
        <w:tc>
          <w:tcPr>
            <w:tcW w:w="1080" w:type="dxa"/>
          </w:tcPr>
          <w:p w14:paraId="20B9A073" w14:textId="7FC80464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 w:rsidRPr="00141D27">
              <w:rPr>
                <w:iCs/>
                <w:color w:val="auto"/>
                <w:lang w:val="es"/>
              </w:rPr>
              <w:t>2.2.2</w:t>
            </w:r>
            <w:r>
              <w:rPr>
                <w:iCs/>
                <w:color w:val="auto"/>
                <w:lang w:val="es"/>
              </w:rPr>
              <w:t>.3</w:t>
            </w:r>
          </w:p>
        </w:tc>
        <w:tc>
          <w:tcPr>
            <w:tcW w:w="1530" w:type="dxa"/>
          </w:tcPr>
          <w:p w14:paraId="0C4D0FC8" w14:textId="7AE19B6E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>
              <w:rPr>
                <w:iCs/>
                <w:color w:val="auto"/>
                <w:lang w:val="es"/>
              </w:rPr>
              <w:t>Phillips</w:t>
            </w:r>
          </w:p>
        </w:tc>
        <w:tc>
          <w:tcPr>
            <w:tcW w:w="1017" w:type="dxa"/>
          </w:tcPr>
          <w:p w14:paraId="03632162" w14:textId="5C4C33B0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>
              <w:rPr>
                <w:iCs/>
                <w:color w:val="auto"/>
                <w:lang w:val="es"/>
              </w:rPr>
              <w:t>2.4.2.1</w:t>
            </w:r>
          </w:p>
        </w:tc>
        <w:tc>
          <w:tcPr>
            <w:tcW w:w="1413" w:type="dxa"/>
          </w:tcPr>
          <w:p w14:paraId="0D046926" w14:textId="39AC932B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>
              <w:rPr>
                <w:iCs/>
                <w:color w:val="auto"/>
                <w:lang w:val="es"/>
              </w:rPr>
              <w:t>Underwood</w:t>
            </w:r>
          </w:p>
        </w:tc>
      </w:tr>
      <w:tr w:rsidR="005C7169" w14:paraId="1002E84F" w14:textId="77777777" w:rsidTr="008B178D">
        <w:tc>
          <w:tcPr>
            <w:tcW w:w="1156" w:type="dxa"/>
          </w:tcPr>
          <w:p w14:paraId="121A567E" w14:textId="64FF3BE1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 w:rsidRPr="00FA4412">
              <w:rPr>
                <w:iCs/>
                <w:color w:val="auto"/>
                <w:lang w:val="es"/>
              </w:rPr>
              <w:t>2.1.2</w:t>
            </w:r>
            <w:r>
              <w:rPr>
                <w:iCs/>
                <w:color w:val="auto"/>
                <w:lang w:val="es"/>
              </w:rPr>
              <w:t>.4</w:t>
            </w:r>
          </w:p>
        </w:tc>
        <w:tc>
          <w:tcPr>
            <w:tcW w:w="1449" w:type="dxa"/>
          </w:tcPr>
          <w:p w14:paraId="1774EADB" w14:textId="65A5478C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>
              <w:rPr>
                <w:iCs/>
                <w:color w:val="auto"/>
                <w:lang w:val="es"/>
              </w:rPr>
              <w:t>Phillips</w:t>
            </w:r>
          </w:p>
        </w:tc>
        <w:tc>
          <w:tcPr>
            <w:tcW w:w="1080" w:type="dxa"/>
          </w:tcPr>
          <w:p w14:paraId="7B62872E" w14:textId="17FD745C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 w:rsidRPr="00141D27">
              <w:rPr>
                <w:iCs/>
                <w:color w:val="auto"/>
                <w:lang w:val="es"/>
              </w:rPr>
              <w:t>2.2.2</w:t>
            </w:r>
            <w:r>
              <w:rPr>
                <w:iCs/>
                <w:color w:val="auto"/>
                <w:lang w:val="es"/>
              </w:rPr>
              <w:t>.4</w:t>
            </w:r>
          </w:p>
        </w:tc>
        <w:tc>
          <w:tcPr>
            <w:tcW w:w="1530" w:type="dxa"/>
          </w:tcPr>
          <w:p w14:paraId="0DE8F5B0" w14:textId="0B27958F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>
              <w:rPr>
                <w:iCs/>
                <w:color w:val="auto"/>
                <w:lang w:val="es"/>
              </w:rPr>
              <w:t>Phillips</w:t>
            </w:r>
          </w:p>
        </w:tc>
        <w:tc>
          <w:tcPr>
            <w:tcW w:w="1017" w:type="dxa"/>
          </w:tcPr>
          <w:p w14:paraId="3D260BB9" w14:textId="1301F0F5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>
              <w:rPr>
                <w:iCs/>
                <w:color w:val="auto"/>
                <w:lang w:val="es"/>
              </w:rPr>
              <w:t>2.4.2.2</w:t>
            </w:r>
          </w:p>
        </w:tc>
        <w:tc>
          <w:tcPr>
            <w:tcW w:w="1413" w:type="dxa"/>
          </w:tcPr>
          <w:p w14:paraId="779C872E" w14:textId="6D3020DA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>
              <w:rPr>
                <w:iCs/>
                <w:color w:val="auto"/>
                <w:lang w:val="es"/>
              </w:rPr>
              <w:t>Phillips</w:t>
            </w:r>
          </w:p>
        </w:tc>
      </w:tr>
      <w:tr w:rsidR="005C7169" w14:paraId="2E6483B5" w14:textId="77777777" w:rsidTr="008B178D">
        <w:tc>
          <w:tcPr>
            <w:tcW w:w="1156" w:type="dxa"/>
          </w:tcPr>
          <w:p w14:paraId="5A96CBE1" w14:textId="2F8A888A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>
              <w:rPr>
                <w:iCs/>
                <w:color w:val="auto"/>
                <w:lang w:val="es"/>
              </w:rPr>
              <w:t>2.1.3.1</w:t>
            </w:r>
          </w:p>
        </w:tc>
        <w:tc>
          <w:tcPr>
            <w:tcW w:w="1449" w:type="dxa"/>
          </w:tcPr>
          <w:p w14:paraId="661864E2" w14:textId="0CD66F36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 w:rsidRPr="00D16954">
              <w:rPr>
                <w:iCs/>
                <w:color w:val="auto"/>
                <w:lang w:val="es"/>
              </w:rPr>
              <w:t>Clark</w:t>
            </w:r>
          </w:p>
        </w:tc>
        <w:tc>
          <w:tcPr>
            <w:tcW w:w="1080" w:type="dxa"/>
          </w:tcPr>
          <w:p w14:paraId="50E30C64" w14:textId="3FF72E38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>
              <w:rPr>
                <w:iCs/>
                <w:color w:val="auto"/>
                <w:lang w:val="es"/>
              </w:rPr>
              <w:t>2.3.2.1</w:t>
            </w:r>
          </w:p>
        </w:tc>
        <w:tc>
          <w:tcPr>
            <w:tcW w:w="1530" w:type="dxa"/>
          </w:tcPr>
          <w:p w14:paraId="315F2D73" w14:textId="0D854ED4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>
              <w:rPr>
                <w:iCs/>
                <w:color w:val="auto"/>
                <w:lang w:val="es"/>
              </w:rPr>
              <w:t>Phillips</w:t>
            </w:r>
          </w:p>
        </w:tc>
        <w:tc>
          <w:tcPr>
            <w:tcW w:w="1017" w:type="dxa"/>
          </w:tcPr>
          <w:p w14:paraId="2B5F5571" w14:textId="3DA9652A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>
              <w:rPr>
                <w:iCs/>
                <w:color w:val="auto"/>
                <w:lang w:val="es"/>
              </w:rPr>
              <w:t>2.4.2.3</w:t>
            </w:r>
          </w:p>
        </w:tc>
        <w:tc>
          <w:tcPr>
            <w:tcW w:w="1413" w:type="dxa"/>
          </w:tcPr>
          <w:p w14:paraId="035DA087" w14:textId="48215517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>
              <w:rPr>
                <w:iCs/>
                <w:color w:val="auto"/>
                <w:lang w:val="es"/>
              </w:rPr>
              <w:t>Underwood</w:t>
            </w:r>
          </w:p>
        </w:tc>
      </w:tr>
      <w:tr w:rsidR="005C7169" w14:paraId="74CD38B2" w14:textId="77777777" w:rsidTr="008B178D">
        <w:tc>
          <w:tcPr>
            <w:tcW w:w="1156" w:type="dxa"/>
          </w:tcPr>
          <w:p w14:paraId="611D94CA" w14:textId="35B1B72E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 w:rsidRPr="00534523">
              <w:rPr>
                <w:iCs/>
                <w:color w:val="auto"/>
                <w:lang w:val="es"/>
              </w:rPr>
              <w:t>2.1.3</w:t>
            </w:r>
            <w:r>
              <w:rPr>
                <w:iCs/>
                <w:color w:val="auto"/>
                <w:lang w:val="es"/>
              </w:rPr>
              <w:t>.2</w:t>
            </w:r>
          </w:p>
        </w:tc>
        <w:tc>
          <w:tcPr>
            <w:tcW w:w="1449" w:type="dxa"/>
          </w:tcPr>
          <w:p w14:paraId="46E1E1A6" w14:textId="1975157B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 w:rsidRPr="00D16954">
              <w:rPr>
                <w:iCs/>
                <w:color w:val="auto"/>
                <w:lang w:val="es"/>
              </w:rPr>
              <w:t>Clark</w:t>
            </w:r>
          </w:p>
        </w:tc>
        <w:tc>
          <w:tcPr>
            <w:tcW w:w="1080" w:type="dxa"/>
          </w:tcPr>
          <w:p w14:paraId="629A7618" w14:textId="74332AF7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 w:rsidRPr="00343488">
              <w:rPr>
                <w:iCs/>
                <w:color w:val="auto"/>
                <w:lang w:val="es"/>
              </w:rPr>
              <w:t>2.3.2</w:t>
            </w:r>
            <w:r>
              <w:rPr>
                <w:iCs/>
                <w:color w:val="auto"/>
                <w:lang w:val="es"/>
              </w:rPr>
              <w:t>.2</w:t>
            </w:r>
          </w:p>
        </w:tc>
        <w:tc>
          <w:tcPr>
            <w:tcW w:w="1530" w:type="dxa"/>
          </w:tcPr>
          <w:p w14:paraId="5AB159EC" w14:textId="40CA5F5E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>
              <w:rPr>
                <w:iCs/>
                <w:color w:val="auto"/>
                <w:lang w:val="es"/>
              </w:rPr>
              <w:t>Clark</w:t>
            </w:r>
          </w:p>
        </w:tc>
        <w:tc>
          <w:tcPr>
            <w:tcW w:w="1017" w:type="dxa"/>
          </w:tcPr>
          <w:p w14:paraId="60D39F74" w14:textId="1D424CB0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>
              <w:rPr>
                <w:iCs/>
                <w:color w:val="auto"/>
                <w:lang w:val="es"/>
              </w:rPr>
              <w:t>2.4.2.4</w:t>
            </w:r>
          </w:p>
        </w:tc>
        <w:tc>
          <w:tcPr>
            <w:tcW w:w="1413" w:type="dxa"/>
          </w:tcPr>
          <w:p w14:paraId="3199147C" w14:textId="32F18A61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>
              <w:rPr>
                <w:iCs/>
                <w:color w:val="auto"/>
                <w:lang w:val="es"/>
              </w:rPr>
              <w:t>Underwood</w:t>
            </w:r>
          </w:p>
        </w:tc>
      </w:tr>
      <w:tr w:rsidR="005C7169" w14:paraId="21B08AC3" w14:textId="77777777" w:rsidTr="008B178D">
        <w:tc>
          <w:tcPr>
            <w:tcW w:w="1156" w:type="dxa"/>
          </w:tcPr>
          <w:p w14:paraId="0004E986" w14:textId="41CD0E6F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 w:rsidRPr="00534523">
              <w:rPr>
                <w:iCs/>
                <w:color w:val="auto"/>
                <w:lang w:val="es"/>
              </w:rPr>
              <w:t>2.1.3</w:t>
            </w:r>
            <w:r>
              <w:rPr>
                <w:iCs/>
                <w:color w:val="auto"/>
                <w:lang w:val="es"/>
              </w:rPr>
              <w:t>.3</w:t>
            </w:r>
          </w:p>
        </w:tc>
        <w:tc>
          <w:tcPr>
            <w:tcW w:w="1449" w:type="dxa"/>
          </w:tcPr>
          <w:p w14:paraId="577F67E9" w14:textId="3BC5BF43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 w:rsidRPr="00D16954">
              <w:rPr>
                <w:iCs/>
                <w:color w:val="auto"/>
                <w:lang w:val="es"/>
              </w:rPr>
              <w:t>Clark</w:t>
            </w:r>
          </w:p>
        </w:tc>
        <w:tc>
          <w:tcPr>
            <w:tcW w:w="1080" w:type="dxa"/>
          </w:tcPr>
          <w:p w14:paraId="4DC23242" w14:textId="407A5977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 w:rsidRPr="00343488">
              <w:rPr>
                <w:iCs/>
                <w:color w:val="auto"/>
                <w:lang w:val="es"/>
              </w:rPr>
              <w:t>2.3.2</w:t>
            </w:r>
            <w:r>
              <w:rPr>
                <w:iCs/>
                <w:color w:val="auto"/>
                <w:lang w:val="es"/>
              </w:rPr>
              <w:t>.3</w:t>
            </w:r>
          </w:p>
        </w:tc>
        <w:tc>
          <w:tcPr>
            <w:tcW w:w="1530" w:type="dxa"/>
          </w:tcPr>
          <w:p w14:paraId="2E0EE2CC" w14:textId="401DCA2A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  <w:r>
              <w:rPr>
                <w:iCs/>
                <w:color w:val="auto"/>
                <w:lang w:val="es"/>
              </w:rPr>
              <w:t>Phillips</w:t>
            </w:r>
          </w:p>
        </w:tc>
        <w:tc>
          <w:tcPr>
            <w:tcW w:w="1017" w:type="dxa"/>
          </w:tcPr>
          <w:p w14:paraId="0C1F7744" w14:textId="65D6F555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</w:p>
        </w:tc>
        <w:tc>
          <w:tcPr>
            <w:tcW w:w="1413" w:type="dxa"/>
          </w:tcPr>
          <w:p w14:paraId="2E2F264C" w14:textId="2A11B492" w:rsidR="005C7169" w:rsidRDefault="005C7169" w:rsidP="005C7169">
            <w:pPr>
              <w:pStyle w:val="Normal1"/>
              <w:ind w:firstLine="0"/>
              <w:jc w:val="center"/>
              <w:outlineLvl w:val="0"/>
              <w:rPr>
                <w:iCs/>
                <w:color w:val="auto"/>
              </w:rPr>
            </w:pPr>
          </w:p>
        </w:tc>
      </w:tr>
    </w:tbl>
    <w:p w14:paraId="35E3008E" w14:textId="45270A59" w:rsidR="008009EF" w:rsidRPr="00BF2FF3" w:rsidRDefault="008009EF" w:rsidP="008009EF">
      <w:pPr>
        <w:pStyle w:val="Normal1"/>
        <w:numPr>
          <w:ilvl w:val="0"/>
          <w:numId w:val="18"/>
        </w:numPr>
        <w:jc w:val="both"/>
        <w:rPr>
          <w:color w:val="auto"/>
          <w:lang w:val="es-ES"/>
        </w:rPr>
      </w:pPr>
      <w:r w:rsidRPr="005C7169">
        <w:rPr>
          <w:color w:val="auto"/>
          <w:sz w:val="20"/>
          <w:szCs w:val="20"/>
          <w:lang w:val="es"/>
        </w:rPr>
        <w:t>Los administradores llevarán a cabo evaluaciones de aprendizaje en el aula y revisarán los planes de lecciones para garantizar la implementación de las estrategias</w:t>
      </w:r>
      <w:r>
        <w:rPr>
          <w:color w:val="auto"/>
          <w:lang w:val="es"/>
        </w:rPr>
        <w:t>SIP.</w:t>
      </w:r>
    </w:p>
    <w:p w14:paraId="471EB839" w14:textId="1A440C9A" w:rsidR="0027332A" w:rsidRPr="00BF2FF3" w:rsidRDefault="0027332A" w:rsidP="00FC2A63">
      <w:pPr>
        <w:pStyle w:val="Normal1"/>
        <w:ind w:left="360" w:firstLine="0"/>
        <w:jc w:val="both"/>
        <w:outlineLvl w:val="0"/>
        <w:rPr>
          <w:iCs/>
          <w:color w:val="FF0000"/>
          <w:lang w:val="es-ES"/>
        </w:rPr>
      </w:pPr>
    </w:p>
    <w:p w14:paraId="7E4AFD32" w14:textId="77777777" w:rsidR="00351314" w:rsidRPr="00BF2FF3" w:rsidRDefault="00351314" w:rsidP="00FC2A63">
      <w:pPr>
        <w:pStyle w:val="Normal1"/>
        <w:ind w:left="360" w:firstLine="0"/>
        <w:jc w:val="both"/>
        <w:outlineLvl w:val="0"/>
        <w:rPr>
          <w:iCs/>
          <w:color w:val="auto"/>
          <w:lang w:val="es-ES"/>
        </w:rPr>
      </w:pPr>
    </w:p>
    <w:p w14:paraId="7A403BBB" w14:textId="77777777" w:rsidR="00857FFB" w:rsidRPr="00BF2FF3" w:rsidRDefault="00857FFB" w:rsidP="00FC2A63">
      <w:pPr>
        <w:pStyle w:val="Normal1"/>
        <w:ind w:left="360" w:firstLine="0"/>
        <w:jc w:val="both"/>
        <w:outlineLvl w:val="0"/>
        <w:rPr>
          <w:b/>
          <w:bCs/>
          <w:i/>
          <w:color w:val="auto"/>
          <w:sz w:val="24"/>
          <w:szCs w:val="24"/>
          <w:lang w:val="es-ES"/>
        </w:rPr>
      </w:pPr>
    </w:p>
    <w:p w14:paraId="26A5ABC4" w14:textId="682F50EB" w:rsidR="00FC2A63" w:rsidRPr="00BF2FF3" w:rsidRDefault="00FC2A63" w:rsidP="00FC2A63">
      <w:pPr>
        <w:pStyle w:val="Normal1"/>
        <w:ind w:left="360" w:firstLine="0"/>
        <w:jc w:val="both"/>
        <w:outlineLvl w:val="0"/>
        <w:rPr>
          <w:b/>
          <w:bCs/>
          <w:i/>
          <w:color w:val="auto"/>
          <w:sz w:val="24"/>
          <w:szCs w:val="24"/>
          <w:lang w:val="es-ES"/>
        </w:rPr>
      </w:pPr>
      <w:r w:rsidRPr="00351314">
        <w:rPr>
          <w:b/>
          <w:bCs/>
          <w:i/>
          <w:color w:val="auto"/>
          <w:sz w:val="24"/>
          <w:szCs w:val="24"/>
          <w:lang w:val="es"/>
        </w:rPr>
        <w:t>Describir cómo la escuela planea construir relaciones positivas con los padres, las familias y otras partes interesadas de la comunidad para cumplir con la misión de la escuela y apoyar las necesidades de los estudiantes.</w:t>
      </w:r>
    </w:p>
    <w:p w14:paraId="51A1403D" w14:textId="322A3695" w:rsidR="00FC2A63" w:rsidRPr="00BF2FF3" w:rsidRDefault="00FC2A63" w:rsidP="00FC2A63">
      <w:pPr>
        <w:pStyle w:val="Normal1"/>
        <w:ind w:left="360" w:firstLine="0"/>
        <w:jc w:val="both"/>
        <w:outlineLvl w:val="0"/>
        <w:rPr>
          <w:color w:val="auto"/>
          <w:sz w:val="24"/>
          <w:szCs w:val="24"/>
          <w:lang w:val="es-ES"/>
        </w:rPr>
      </w:pPr>
    </w:p>
    <w:p w14:paraId="187CC47A" w14:textId="24E09A86" w:rsidR="00FC2A63" w:rsidRPr="00BF2FF3" w:rsidRDefault="00FC2A63" w:rsidP="00FC2A63">
      <w:pPr>
        <w:pStyle w:val="Normal1"/>
        <w:ind w:left="360" w:firstLine="0"/>
        <w:jc w:val="both"/>
        <w:outlineLvl w:val="0"/>
        <w:rPr>
          <w:color w:val="auto"/>
          <w:sz w:val="24"/>
          <w:szCs w:val="24"/>
          <w:lang w:val="es-ES"/>
        </w:rPr>
      </w:pPr>
      <w:r w:rsidRPr="00351314">
        <w:rPr>
          <w:color w:val="auto"/>
          <w:sz w:val="24"/>
          <w:szCs w:val="24"/>
          <w:lang w:val="es"/>
        </w:rPr>
        <w:t>La escuela completa un Plan de Participación De los Padres (PFEP, por sus cuales), que se puede encontrar en el sitio web de la escuela y como una copia impresa en la oficina de la escuela.</w:t>
      </w:r>
    </w:p>
    <w:p w14:paraId="47B3B493" w14:textId="542346BD" w:rsidR="00FC2A63" w:rsidRPr="00BF2FF3" w:rsidRDefault="00FC2A63" w:rsidP="00FC2A63">
      <w:pPr>
        <w:pStyle w:val="Normal1"/>
        <w:ind w:left="360" w:firstLine="0"/>
        <w:jc w:val="both"/>
        <w:outlineLvl w:val="0"/>
        <w:rPr>
          <w:color w:val="auto"/>
          <w:sz w:val="24"/>
          <w:szCs w:val="24"/>
          <w:lang w:val="es-ES"/>
        </w:rPr>
      </w:pPr>
    </w:p>
    <w:p w14:paraId="685DAA9B" w14:textId="2B27E758" w:rsidR="00FC2A63" w:rsidRPr="00BF2FF3" w:rsidRDefault="00FC2A63" w:rsidP="00FC2A63">
      <w:pPr>
        <w:pStyle w:val="Normal1"/>
        <w:ind w:left="360" w:firstLine="0"/>
        <w:jc w:val="both"/>
        <w:outlineLvl w:val="0"/>
        <w:rPr>
          <w:b/>
          <w:bCs/>
          <w:i/>
          <w:color w:val="auto"/>
          <w:sz w:val="24"/>
          <w:szCs w:val="24"/>
          <w:lang w:val="es-ES"/>
        </w:rPr>
      </w:pPr>
      <w:r w:rsidRPr="00351314">
        <w:rPr>
          <w:b/>
          <w:bCs/>
          <w:i/>
          <w:color w:val="auto"/>
          <w:sz w:val="24"/>
          <w:szCs w:val="24"/>
          <w:lang w:val="es"/>
        </w:rPr>
        <w:t>Describa cómo la escuela garantiza que se están satisfaciendo las necesidades socioemocionales de todos los estudiantes, lo que puede incluir proporcionar asesoramiento, tutoría y otros servicios para los alumnos.</w:t>
      </w:r>
    </w:p>
    <w:p w14:paraId="34E2EF90" w14:textId="010D43EE" w:rsidR="00FC2A63" w:rsidRPr="00BF2FF3" w:rsidRDefault="00FC2A63" w:rsidP="00FC2A63">
      <w:pPr>
        <w:pStyle w:val="Normal1"/>
        <w:ind w:left="360" w:firstLine="0"/>
        <w:jc w:val="both"/>
        <w:outlineLvl w:val="0"/>
        <w:rPr>
          <w:color w:val="auto"/>
          <w:sz w:val="24"/>
          <w:szCs w:val="24"/>
          <w:lang w:val="es-ES"/>
        </w:rPr>
      </w:pPr>
    </w:p>
    <w:p w14:paraId="74F3A20D" w14:textId="3A321F62" w:rsidR="00FC2A63" w:rsidRPr="00BF2FF3" w:rsidRDefault="00CB1275" w:rsidP="00FC2A63">
      <w:pPr>
        <w:pStyle w:val="Normal1"/>
        <w:ind w:left="360" w:firstLine="0"/>
        <w:jc w:val="both"/>
        <w:outlineLvl w:val="0"/>
        <w:rPr>
          <w:color w:val="auto"/>
          <w:sz w:val="24"/>
          <w:szCs w:val="24"/>
          <w:lang w:val="es-ES"/>
        </w:rPr>
      </w:pPr>
      <w:r w:rsidRPr="00351314">
        <w:rPr>
          <w:color w:val="auto"/>
          <w:sz w:val="24"/>
          <w:szCs w:val="24"/>
          <w:lang w:val="es"/>
        </w:rPr>
        <w:t>La escuela contratará a un Intervencionista de Comportamiento para ayudar a los maestros y la administración con las necesidades de comportamiento de los estudiantes. Además, se contratará a un profesor de intervención académica, y/o párrs. La escuela se enfocará en un plan de estudios socioemocional para abordar el trauma estudiantil y la salud mental.</w:t>
      </w:r>
    </w:p>
    <w:p w14:paraId="3F9ED72B" w14:textId="4BB16A35" w:rsidR="00FC2A63" w:rsidRPr="00BF2FF3" w:rsidRDefault="00FC2A63" w:rsidP="00FC2A63">
      <w:pPr>
        <w:pStyle w:val="Normal1"/>
        <w:ind w:left="360" w:firstLine="0"/>
        <w:jc w:val="both"/>
        <w:outlineLvl w:val="0"/>
        <w:rPr>
          <w:color w:val="auto"/>
          <w:sz w:val="24"/>
          <w:szCs w:val="24"/>
          <w:lang w:val="es-ES"/>
        </w:rPr>
      </w:pPr>
    </w:p>
    <w:p w14:paraId="6DFB5E4A" w14:textId="1DE065A5" w:rsidR="00351314" w:rsidRPr="00BF2FF3" w:rsidRDefault="00FC2A63" w:rsidP="00351314">
      <w:pPr>
        <w:pStyle w:val="Normal1"/>
        <w:ind w:left="360" w:firstLine="0"/>
        <w:jc w:val="both"/>
        <w:outlineLvl w:val="0"/>
        <w:rPr>
          <w:iCs/>
          <w:color w:val="auto"/>
          <w:sz w:val="24"/>
          <w:szCs w:val="24"/>
          <w:lang w:val="es-ES"/>
        </w:rPr>
      </w:pPr>
      <w:r w:rsidRPr="00351314">
        <w:rPr>
          <w:b/>
          <w:bCs/>
          <w:i/>
          <w:color w:val="auto"/>
          <w:sz w:val="24"/>
          <w:szCs w:val="24"/>
          <w:lang w:val="es"/>
        </w:rPr>
        <w:t>Describa las estrategias que emplea la escuela para apoyar a las cohortes entrantes y salientes de estudiantes en transición de un nivel escolar a otro.</w:t>
      </w:r>
    </w:p>
    <w:p w14:paraId="1231DDE4" w14:textId="77777777" w:rsidR="00351314" w:rsidRPr="00BF2FF3" w:rsidRDefault="00351314" w:rsidP="00FC2A63">
      <w:pPr>
        <w:pStyle w:val="Normal1"/>
        <w:ind w:left="360" w:firstLine="0"/>
        <w:jc w:val="both"/>
        <w:outlineLvl w:val="0"/>
        <w:rPr>
          <w:color w:val="auto"/>
          <w:sz w:val="24"/>
          <w:szCs w:val="24"/>
          <w:lang w:val="es-ES"/>
        </w:rPr>
      </w:pPr>
    </w:p>
    <w:p w14:paraId="7A0CE25F" w14:textId="5F5D1D17" w:rsidR="00FC2A63" w:rsidRPr="00BF2FF3" w:rsidRDefault="00CB1275" w:rsidP="00FC2A63">
      <w:pPr>
        <w:pStyle w:val="Normal1"/>
        <w:ind w:left="360" w:firstLine="0"/>
        <w:jc w:val="both"/>
        <w:outlineLvl w:val="0"/>
        <w:rPr>
          <w:color w:val="auto"/>
          <w:sz w:val="24"/>
          <w:szCs w:val="24"/>
          <w:lang w:val="es-ES"/>
        </w:rPr>
      </w:pPr>
      <w:r w:rsidRPr="00351314">
        <w:rPr>
          <w:color w:val="auto"/>
          <w:sz w:val="24"/>
          <w:szCs w:val="24"/>
          <w:lang w:val="es"/>
        </w:rPr>
        <w:t>La escuela creará e implementará un Plan de Transición para los estudiantes que pasan de Pre-K a Kindergarten y de</w:t>
      </w:r>
      <w:r w:rsidR="00FC2A63" w:rsidRPr="00351314">
        <w:rPr>
          <w:color w:val="auto"/>
          <w:sz w:val="24"/>
          <w:szCs w:val="24"/>
          <w:vertAlign w:val="superscript"/>
          <w:lang w:val="es"/>
        </w:rPr>
        <w:t>5o grado</w:t>
      </w:r>
      <w:r>
        <w:rPr>
          <w:lang w:val="es"/>
        </w:rPr>
        <w:t xml:space="preserve"> </w:t>
      </w:r>
      <w:r w:rsidRPr="00351314">
        <w:rPr>
          <w:color w:val="auto"/>
          <w:sz w:val="24"/>
          <w:szCs w:val="24"/>
          <w:vertAlign w:val="superscript"/>
          <w:lang w:val="es"/>
        </w:rPr>
        <w:t xml:space="preserve"> </w:t>
      </w:r>
      <w:r>
        <w:rPr>
          <w:lang w:val="es"/>
        </w:rPr>
        <w:t xml:space="preserve"> </w:t>
      </w:r>
      <w:r w:rsidRPr="00351314">
        <w:rPr>
          <w:color w:val="auto"/>
          <w:sz w:val="24"/>
          <w:szCs w:val="24"/>
          <w:lang w:val="es"/>
        </w:rPr>
        <w:t xml:space="preserve"> a escuela media. El plan incluirá visitas al salón de clases, reuniones de padres y materiales para acelerar el plan de estudios. </w:t>
      </w:r>
      <w:r w:rsidRPr="00351314">
        <w:rPr>
          <w:color w:val="auto"/>
          <w:sz w:val="24"/>
          <w:szCs w:val="24"/>
          <w:lang w:val="es"/>
        </w:rPr>
        <w:lastRenderedPageBreak/>
        <w:t xml:space="preserve">El plan también incluirá reuniones de padres y visitas de clase para estudiantes de jardín de infantes en las próximas na.    </w:t>
      </w:r>
    </w:p>
    <w:p w14:paraId="62A50C08" w14:textId="70CB7495" w:rsidR="00FC2A63" w:rsidRPr="00BF2FF3" w:rsidRDefault="00FC2A63" w:rsidP="00FC2A63">
      <w:pPr>
        <w:pStyle w:val="Normal1"/>
        <w:ind w:left="360" w:firstLine="0"/>
        <w:jc w:val="both"/>
        <w:outlineLvl w:val="0"/>
        <w:rPr>
          <w:color w:val="auto"/>
          <w:sz w:val="24"/>
          <w:szCs w:val="24"/>
          <w:lang w:val="es-ES"/>
        </w:rPr>
      </w:pPr>
    </w:p>
    <w:p w14:paraId="484464A0" w14:textId="10034E8B" w:rsidR="00FC2A63" w:rsidRPr="00BF2FF3" w:rsidRDefault="00FC2A63" w:rsidP="00FC2A63">
      <w:pPr>
        <w:pStyle w:val="Normal1"/>
        <w:ind w:left="360" w:firstLine="0"/>
        <w:jc w:val="both"/>
        <w:outlineLvl w:val="0"/>
        <w:rPr>
          <w:b/>
          <w:bCs/>
          <w:i/>
          <w:color w:val="auto"/>
          <w:sz w:val="24"/>
          <w:szCs w:val="24"/>
          <w:lang w:val="es-ES"/>
        </w:rPr>
      </w:pPr>
      <w:r w:rsidRPr="00351314">
        <w:rPr>
          <w:b/>
          <w:bCs/>
          <w:i/>
          <w:color w:val="auto"/>
          <w:sz w:val="24"/>
          <w:szCs w:val="24"/>
          <w:lang w:val="es"/>
        </w:rPr>
        <w:t>Describa el proceso a través del cual el liderazgo escolar identifica y planea reclutar/retener maestros efectivos.</w:t>
      </w:r>
    </w:p>
    <w:p w14:paraId="6F82D109" w14:textId="77777777" w:rsidR="003324CE" w:rsidRPr="00BF2FF3" w:rsidRDefault="003324CE" w:rsidP="00FC2A63">
      <w:pPr>
        <w:pStyle w:val="Normal1"/>
        <w:ind w:left="360" w:firstLine="0"/>
        <w:jc w:val="both"/>
        <w:outlineLvl w:val="0"/>
        <w:rPr>
          <w:b/>
          <w:bCs/>
          <w:i/>
          <w:color w:val="auto"/>
          <w:sz w:val="24"/>
          <w:szCs w:val="24"/>
          <w:lang w:val="es-ES"/>
        </w:rPr>
      </w:pPr>
    </w:p>
    <w:p w14:paraId="195783ED" w14:textId="77777777" w:rsidR="00415DE4" w:rsidRPr="00BF2FF3" w:rsidRDefault="00415DE4" w:rsidP="00351314">
      <w:pPr>
        <w:shd w:val="clear" w:color="auto" w:fill="FFFFFF"/>
        <w:ind w:left="360" w:firstLine="0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n-US"/>
        </w:rPr>
      </w:pPr>
      <w:bookmarkStart w:id="25" w:name="_Hlk20134800"/>
      <w:r w:rsidRPr="00857FFB">
        <w:rPr>
          <w:color w:val="222222"/>
          <w:sz w:val="24"/>
          <w:szCs w:val="24"/>
          <w:u w:val="single"/>
          <w:lang w:val="es"/>
        </w:rPr>
        <w:t>Para el reclutamiento</w:t>
      </w:r>
      <w:r w:rsidRPr="00351314">
        <w:rPr>
          <w:color w:val="222222"/>
          <w:sz w:val="24"/>
          <w:szCs w:val="24"/>
          <w:lang w:val="es"/>
        </w:rPr>
        <w:t>:</w:t>
      </w:r>
    </w:p>
    <w:p w14:paraId="4D6CC967" w14:textId="77890698" w:rsidR="00415DE4" w:rsidRPr="00BF2FF3" w:rsidRDefault="00351314" w:rsidP="00351314">
      <w:pPr>
        <w:shd w:val="clear" w:color="auto" w:fill="FFFFFF"/>
        <w:ind w:left="360" w:firstLine="0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n-US"/>
        </w:rPr>
      </w:pPr>
      <w:r>
        <w:rPr>
          <w:color w:val="222222"/>
          <w:sz w:val="24"/>
          <w:szCs w:val="24"/>
          <w:lang w:val="es"/>
        </w:rPr>
        <w:t>Los administradores utilizan un motor de</w:t>
      </w:r>
      <w:r w:rsidR="00415DE4" w:rsidRPr="00351314">
        <w:rPr>
          <w:color w:val="222222"/>
          <w:sz w:val="24"/>
          <w:szCs w:val="24"/>
          <w:lang w:val="es"/>
        </w:rPr>
        <w:t>búsqueda relacionado con</w:t>
      </w:r>
      <w:r>
        <w:rPr>
          <w:lang w:val="es"/>
        </w:rPr>
        <w:t xml:space="preserve"> el empleo </w:t>
      </w:r>
      <w:r w:rsidR="00415DE4" w:rsidRPr="00351314">
        <w:rPr>
          <w:color w:val="222222"/>
          <w:sz w:val="24"/>
          <w:szCs w:val="24"/>
          <w:lang w:val="es"/>
        </w:rPr>
        <w:t>en</w:t>
      </w:r>
      <w:r>
        <w:rPr>
          <w:color w:val="222222"/>
          <w:sz w:val="24"/>
          <w:szCs w:val="24"/>
          <w:lang w:val="es"/>
        </w:rPr>
        <w:t>línea</w:t>
      </w:r>
      <w:r>
        <w:rPr>
          <w:lang w:val="es"/>
        </w:rPr>
        <w:t>para</w:t>
      </w:r>
      <w:r>
        <w:rPr>
          <w:color w:val="222222"/>
          <w:sz w:val="24"/>
          <w:szCs w:val="24"/>
          <w:lang w:val="es"/>
        </w:rPr>
        <w:t xml:space="preserve"> buscar solicitantes y publicar puestos. El sistema ha permitido a los "nuevos empleados" que estaban planeando un traslado a la zona. Además, los puestos se anuncian a través del sitio web de oportunidades de empleo de las Escuelas del Distrito de la Bahía. Los administradores y miembros</w:t>
      </w:r>
      <w:r>
        <w:rPr>
          <w:lang w:val="es"/>
        </w:rPr>
        <w:t>de la facultad mantienen relaciones con el personal de las universidades locales</w:t>
      </w:r>
      <w:r w:rsidR="00AA137F">
        <w:rPr>
          <w:color w:val="222222"/>
          <w:sz w:val="24"/>
          <w:szCs w:val="24"/>
          <w:lang w:val="es"/>
        </w:rPr>
        <w:t xml:space="preserve">(Florida State PC Campus, Chipola State College y Gulf Coast State College), donde los trabajos se publican y discuten con posibles candidatos. </w:t>
      </w:r>
    </w:p>
    <w:p w14:paraId="617757FF" w14:textId="77777777" w:rsidR="00415DE4" w:rsidRPr="00BF2FF3" w:rsidRDefault="00415DE4" w:rsidP="00351314">
      <w:pPr>
        <w:shd w:val="clear" w:color="auto" w:fill="FFFFFF"/>
        <w:ind w:left="360" w:firstLine="0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n-US"/>
        </w:rPr>
      </w:pPr>
    </w:p>
    <w:p w14:paraId="3A77BAD6" w14:textId="77777777" w:rsidR="00415DE4" w:rsidRPr="00BF2FF3" w:rsidRDefault="00415DE4" w:rsidP="00351314">
      <w:pPr>
        <w:shd w:val="clear" w:color="auto" w:fill="FFFFFF"/>
        <w:ind w:left="360" w:firstLine="0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n-US"/>
        </w:rPr>
      </w:pPr>
      <w:r w:rsidRPr="00351314">
        <w:rPr>
          <w:color w:val="222222"/>
          <w:sz w:val="24"/>
          <w:szCs w:val="24"/>
          <w:u w:val="single"/>
          <w:lang w:val="es"/>
        </w:rPr>
        <w:t>Para retención</w:t>
      </w:r>
      <w:r w:rsidRPr="00351314">
        <w:rPr>
          <w:color w:val="222222"/>
          <w:sz w:val="24"/>
          <w:szCs w:val="24"/>
          <w:lang w:val="es"/>
        </w:rPr>
        <w:t>:</w:t>
      </w:r>
    </w:p>
    <w:p w14:paraId="1E477E7C" w14:textId="39F22559" w:rsidR="00415DE4" w:rsidRPr="00BF2FF3" w:rsidRDefault="00351314" w:rsidP="00351314">
      <w:pPr>
        <w:shd w:val="clear" w:color="auto" w:fill="FFFFFF"/>
        <w:ind w:left="360" w:firstLine="0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n-US"/>
        </w:rPr>
      </w:pPr>
      <w:r>
        <w:rPr>
          <w:color w:val="222222"/>
          <w:sz w:val="24"/>
          <w:szCs w:val="24"/>
          <w:lang w:val="es"/>
        </w:rPr>
        <w:t xml:space="preserve">Los directores celebran los logros de los maestros a través de un boletín semanal. </w:t>
      </w:r>
      <w:r w:rsidR="00415DE4" w:rsidRPr="00351314">
        <w:rPr>
          <w:color w:val="222222"/>
          <w:sz w:val="24"/>
          <w:szCs w:val="24"/>
          <w:lang w:val="es"/>
        </w:rPr>
        <w:t xml:space="preserve">Los maestros reciben comentarios positivos </w:t>
      </w:r>
      <w:r>
        <w:rPr>
          <w:lang w:val="es"/>
        </w:rPr>
        <w:t xml:space="preserve">como resultado de los pasos </w:t>
      </w:r>
      <w:r w:rsidR="00415DE4" w:rsidRPr="00351314">
        <w:rPr>
          <w:color w:val="222222"/>
          <w:sz w:val="24"/>
          <w:szCs w:val="24"/>
          <w:lang w:val="es"/>
        </w:rPr>
        <w:t xml:space="preserve">semanales </w:t>
      </w:r>
      <w:r>
        <w:rPr>
          <w:lang w:val="es"/>
        </w:rPr>
        <w:t xml:space="preserve"> </w:t>
      </w:r>
      <w:r>
        <w:rPr>
          <w:color w:val="222222"/>
          <w:sz w:val="24"/>
          <w:szCs w:val="24"/>
          <w:lang w:val="es"/>
        </w:rPr>
        <w:t xml:space="preserve">administrativos </w:t>
      </w:r>
      <w:r>
        <w:rPr>
          <w:lang w:val="es"/>
        </w:rPr>
        <w:t xml:space="preserve">en el </w:t>
      </w:r>
      <w:r>
        <w:rPr>
          <w:color w:val="222222"/>
          <w:sz w:val="24"/>
          <w:szCs w:val="24"/>
          <w:lang w:val="es"/>
        </w:rPr>
        <w:t xml:space="preserve">aula. </w:t>
      </w:r>
      <w:r>
        <w:rPr>
          <w:lang w:val="es"/>
        </w:rPr>
        <w:t xml:space="preserve"> </w:t>
      </w:r>
      <w:r w:rsidR="00415DE4" w:rsidRPr="00351314">
        <w:rPr>
          <w:color w:val="222222"/>
          <w:sz w:val="24"/>
          <w:szCs w:val="24"/>
          <w:lang w:val="es"/>
        </w:rPr>
        <w:t xml:space="preserve"> El director construye relaciones con </w:t>
      </w:r>
      <w:r>
        <w:rPr>
          <w:lang w:val="es"/>
        </w:rPr>
        <w:t xml:space="preserve">todos los maestros; y es intencional acerca de </w:t>
      </w:r>
      <w:r>
        <w:rPr>
          <w:color w:val="222222"/>
          <w:sz w:val="24"/>
          <w:szCs w:val="24"/>
          <w:lang w:val="es"/>
        </w:rPr>
        <w:t>esas relaciones con los maestros que son altamente eficaces como instructores.</w:t>
      </w:r>
    </w:p>
    <w:bookmarkEnd w:id="25"/>
    <w:p w14:paraId="31C679E8" w14:textId="263F839D" w:rsidR="00AF0F33" w:rsidRPr="00BF2FF3" w:rsidRDefault="00AF0F33" w:rsidP="00351314">
      <w:pPr>
        <w:pStyle w:val="Normal1"/>
        <w:ind w:left="720" w:firstLine="0"/>
        <w:jc w:val="both"/>
        <w:outlineLvl w:val="0"/>
        <w:rPr>
          <w:b/>
          <w:bCs/>
          <w:i/>
          <w:color w:val="auto"/>
          <w:sz w:val="24"/>
          <w:szCs w:val="24"/>
          <w:lang w:val="es-ES"/>
        </w:rPr>
      </w:pPr>
    </w:p>
    <w:p w14:paraId="6DA8D8B4" w14:textId="0F48DA0A" w:rsidR="00AF0F33" w:rsidRPr="00BF2FF3" w:rsidRDefault="00663289" w:rsidP="005C0990">
      <w:pPr>
        <w:shd w:val="clear" w:color="auto" w:fill="FFFFFF"/>
        <w:ind w:left="360" w:firstLine="0"/>
        <w:jc w:val="both"/>
        <w:rPr>
          <w:iCs/>
          <w:lang w:val="es-ES"/>
        </w:rPr>
      </w:pPr>
      <w:r w:rsidRPr="00BF2FF3">
        <w:rPr>
          <w:rFonts w:ascii="Arial" w:eastAsia="Times New Roman" w:hAnsi="Arial" w:cs="Arial"/>
          <w:color w:val="222222"/>
          <w:sz w:val="24"/>
          <w:szCs w:val="24"/>
          <w:lang w:val="es-ES" w:eastAsia="en-US"/>
        </w:rPr>
        <w:t> </w:t>
      </w:r>
    </w:p>
    <w:sectPr w:rsidR="00AF0F33" w:rsidRPr="00BF2FF3" w:rsidSect="00C649AE">
      <w:headerReference w:type="default" r:id="rId10"/>
      <w:footerReference w:type="default" r:id="rId11"/>
      <w:pgSz w:w="12240" w:h="15840"/>
      <w:pgMar w:top="1440" w:right="1440" w:bottom="1440" w:left="1440" w:header="57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E391C" w14:textId="77777777" w:rsidR="00C738C1" w:rsidRDefault="00C738C1">
      <w:r>
        <w:rPr>
          <w:lang w:val="es"/>
        </w:rPr>
        <w:separator/>
      </w:r>
    </w:p>
  </w:endnote>
  <w:endnote w:type="continuationSeparator" w:id="0">
    <w:p w14:paraId="2888AA4D" w14:textId="77777777" w:rsidR="00C738C1" w:rsidRDefault="00C738C1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329BA" w14:textId="0DF2B23C" w:rsidR="00E9337D" w:rsidRDefault="00E9337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lang w:val="es"/>
      </w:rPr>
      <w:t>201</w:t>
    </w:r>
    <w:r w:rsidR="00FE0695">
      <w:rPr>
        <w:lang w:val="es"/>
      </w:rPr>
      <w:t>9</w:t>
    </w:r>
    <w:r>
      <w:rPr>
        <w:lang w:val="es"/>
      </w:rPr>
      <w:t>-20</w:t>
    </w:r>
    <w:r w:rsidR="00FE0695">
      <w:rPr>
        <w:lang w:val="es"/>
      </w:rPr>
      <w:t>20</w:t>
    </w:r>
    <w:r>
      <w:rPr>
        <w:lang w:val="es"/>
      </w:rPr>
      <w:ptab w:relativeTo="margin" w:alignment="right" w:leader="none"/>
    </w:r>
    <w:r>
      <w:rPr>
        <w:lang w:val="es"/>
      </w:rPr>
      <w:t xml:space="preserve">Página </w:t>
    </w:r>
    <w:r>
      <w:rPr>
        <w:lang w:val="es"/>
      </w:rPr>
      <w:fldChar w:fldCharType="begin"/>
    </w:r>
    <w:r>
      <w:rPr>
        <w:lang w:val="es"/>
      </w:rPr>
      <w:instrText xml:space="preserve"> PAGE   \* MERGEFORMAT </w:instrText>
    </w:r>
    <w:r>
      <w:rPr>
        <w:lang w:val="es"/>
      </w:rPr>
      <w:fldChar w:fldCharType="separate"/>
    </w:r>
    <w:r w:rsidR="00007CA7" w:rsidRPr="00007CA7">
      <w:rPr>
        <w:noProof/>
        <w:lang w:val="es"/>
      </w:rPr>
      <w:t>2</w:t>
    </w:r>
    <w:r>
      <w:rPr>
        <w:noProof/>
        <w:lang w:val="es"/>
      </w:rPr>
      <w:fldChar w:fldCharType="end"/>
    </w:r>
  </w:p>
  <w:p w14:paraId="2BBA433A" w14:textId="0C3A836B" w:rsidR="00E9337D" w:rsidRDefault="00E9337D" w:rsidP="0058449E">
    <w:pPr>
      <w:pStyle w:val="Normal1"/>
      <w:jc w:val="right"/>
    </w:pPr>
    <w:r>
      <w:rPr>
        <w:lang w:val="es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ADE12" w14:textId="77777777" w:rsidR="00C738C1" w:rsidRDefault="00C738C1">
      <w:r>
        <w:rPr>
          <w:lang w:val="es"/>
        </w:rPr>
        <w:separator/>
      </w:r>
    </w:p>
  </w:footnote>
  <w:footnote w:type="continuationSeparator" w:id="0">
    <w:p w14:paraId="2BBDE677" w14:textId="77777777" w:rsidR="00C738C1" w:rsidRDefault="00C738C1"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72731" w14:textId="38831AC3" w:rsidR="00E9337D" w:rsidRDefault="00E9337D">
    <w:pPr>
      <w:pStyle w:val="Normal1"/>
      <w:jc w:val="center"/>
    </w:pPr>
    <w:r>
      <w:rPr>
        <w:noProof/>
        <w:lang w:val="es"/>
      </w:rPr>
      <w:ptab w:relativeTo="margin" w:alignment="center" w:leader="none"/>
    </w:r>
    <w:r w:rsidR="008272A1">
      <w:rPr>
        <w:noProof/>
        <w:lang w:val="es"/>
      </w:rPr>
      <w:drawing>
        <wp:inline distT="0" distB="0" distL="0" distR="0" wp14:anchorId="1406D179" wp14:editId="19A70BF9">
          <wp:extent cx="2571750" cy="15621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47D1"/>
    <w:multiLevelType w:val="multilevel"/>
    <w:tmpl w:val="C6C865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1" w15:restartNumberingAfterBreak="0">
    <w:nsid w:val="08E2753F"/>
    <w:multiLevelType w:val="hybridMultilevel"/>
    <w:tmpl w:val="7D9091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9652A"/>
    <w:multiLevelType w:val="hybridMultilevel"/>
    <w:tmpl w:val="C41AD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2EE"/>
    <w:multiLevelType w:val="hybridMultilevel"/>
    <w:tmpl w:val="A7888A5E"/>
    <w:lvl w:ilvl="0" w:tplc="5DA6273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75858"/>
    <w:multiLevelType w:val="hybridMultilevel"/>
    <w:tmpl w:val="E32E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A1827"/>
    <w:multiLevelType w:val="hybridMultilevel"/>
    <w:tmpl w:val="601A465C"/>
    <w:lvl w:ilvl="0" w:tplc="0409000F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77B3E"/>
    <w:multiLevelType w:val="hybridMultilevel"/>
    <w:tmpl w:val="C7B281C2"/>
    <w:lvl w:ilvl="0" w:tplc="24AC297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907A0"/>
    <w:multiLevelType w:val="hybridMultilevel"/>
    <w:tmpl w:val="D18689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326A9"/>
    <w:multiLevelType w:val="multilevel"/>
    <w:tmpl w:val="B0CE48C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 w15:restartNumberingAfterBreak="0">
    <w:nsid w:val="3AB33491"/>
    <w:multiLevelType w:val="hybridMultilevel"/>
    <w:tmpl w:val="25F6DB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376F16"/>
    <w:multiLevelType w:val="hybridMultilevel"/>
    <w:tmpl w:val="FA94A5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2D6B75"/>
    <w:multiLevelType w:val="hybridMultilevel"/>
    <w:tmpl w:val="5E80D2A4"/>
    <w:lvl w:ilvl="0" w:tplc="24AC2974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C70647"/>
    <w:multiLevelType w:val="hybridMultilevel"/>
    <w:tmpl w:val="97FC2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C2495"/>
    <w:multiLevelType w:val="hybridMultilevel"/>
    <w:tmpl w:val="66FE804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DAB797B"/>
    <w:multiLevelType w:val="hybridMultilevel"/>
    <w:tmpl w:val="684E03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8D6955"/>
    <w:multiLevelType w:val="hybridMultilevel"/>
    <w:tmpl w:val="BCC212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EF1905"/>
    <w:multiLevelType w:val="hybridMultilevel"/>
    <w:tmpl w:val="B8483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472C7"/>
    <w:multiLevelType w:val="hybridMultilevel"/>
    <w:tmpl w:val="2C24F0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3557F"/>
    <w:multiLevelType w:val="hybridMultilevel"/>
    <w:tmpl w:val="DA6E6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73E50"/>
    <w:multiLevelType w:val="hybridMultilevel"/>
    <w:tmpl w:val="6CB288FC"/>
    <w:lvl w:ilvl="0" w:tplc="9ED01E42">
      <w:start w:val="1"/>
      <w:numFmt w:val="decimal"/>
      <w:lvlText w:val="%1."/>
      <w:lvlJc w:val="left"/>
      <w:pPr>
        <w:ind w:left="13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2"/>
  </w:num>
  <w:num w:numId="5">
    <w:abstractNumId w:val="19"/>
  </w:num>
  <w:num w:numId="6">
    <w:abstractNumId w:val="1"/>
  </w:num>
  <w:num w:numId="7">
    <w:abstractNumId w:val="17"/>
  </w:num>
  <w:num w:numId="8">
    <w:abstractNumId w:val="6"/>
  </w:num>
  <w:num w:numId="9">
    <w:abstractNumId w:val="11"/>
  </w:num>
  <w:num w:numId="10">
    <w:abstractNumId w:val="5"/>
  </w:num>
  <w:num w:numId="11">
    <w:abstractNumId w:val="20"/>
  </w:num>
  <w:num w:numId="12">
    <w:abstractNumId w:val="15"/>
  </w:num>
  <w:num w:numId="13">
    <w:abstractNumId w:val="8"/>
  </w:num>
  <w:num w:numId="14">
    <w:abstractNumId w:val="12"/>
  </w:num>
  <w:num w:numId="15">
    <w:abstractNumId w:val="16"/>
  </w:num>
  <w:num w:numId="16">
    <w:abstractNumId w:val="3"/>
  </w:num>
  <w:num w:numId="17">
    <w:abstractNumId w:val="13"/>
  </w:num>
  <w:num w:numId="18">
    <w:abstractNumId w:val="7"/>
  </w:num>
  <w:num w:numId="19">
    <w:abstractNumId w:val="9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5A"/>
    <w:rsid w:val="000013EB"/>
    <w:rsid w:val="00007673"/>
    <w:rsid w:val="00007CA7"/>
    <w:rsid w:val="000317FB"/>
    <w:rsid w:val="000611E4"/>
    <w:rsid w:val="000670E4"/>
    <w:rsid w:val="00073EE6"/>
    <w:rsid w:val="00076913"/>
    <w:rsid w:val="000A75B3"/>
    <w:rsid w:val="000B38E1"/>
    <w:rsid w:val="000C04A3"/>
    <w:rsid w:val="000C17B4"/>
    <w:rsid w:val="000C6B28"/>
    <w:rsid w:val="000D6D8D"/>
    <w:rsid w:val="000F3857"/>
    <w:rsid w:val="000F471A"/>
    <w:rsid w:val="000F6F67"/>
    <w:rsid w:val="0010266F"/>
    <w:rsid w:val="00114CFB"/>
    <w:rsid w:val="00120979"/>
    <w:rsid w:val="001727C7"/>
    <w:rsid w:val="001870F8"/>
    <w:rsid w:val="00195AAF"/>
    <w:rsid w:val="001A0C45"/>
    <w:rsid w:val="001C3D93"/>
    <w:rsid w:val="001D60EF"/>
    <w:rsid w:val="00201A54"/>
    <w:rsid w:val="00207D7E"/>
    <w:rsid w:val="0022237F"/>
    <w:rsid w:val="00224B29"/>
    <w:rsid w:val="002468F6"/>
    <w:rsid w:val="002604F4"/>
    <w:rsid w:val="00271FB1"/>
    <w:rsid w:val="0027332A"/>
    <w:rsid w:val="002748A8"/>
    <w:rsid w:val="00283475"/>
    <w:rsid w:val="00294BB7"/>
    <w:rsid w:val="002A0171"/>
    <w:rsid w:val="002B16AC"/>
    <w:rsid w:val="002C38FB"/>
    <w:rsid w:val="002D3AAB"/>
    <w:rsid w:val="002D5200"/>
    <w:rsid w:val="002F31CE"/>
    <w:rsid w:val="002F7BCE"/>
    <w:rsid w:val="003049EE"/>
    <w:rsid w:val="00313572"/>
    <w:rsid w:val="003324CE"/>
    <w:rsid w:val="00335C0B"/>
    <w:rsid w:val="00337CDB"/>
    <w:rsid w:val="00337FF1"/>
    <w:rsid w:val="00341D0E"/>
    <w:rsid w:val="003474A9"/>
    <w:rsid w:val="00351314"/>
    <w:rsid w:val="0035166C"/>
    <w:rsid w:val="0036000B"/>
    <w:rsid w:val="00362256"/>
    <w:rsid w:val="003633F2"/>
    <w:rsid w:val="00375CD0"/>
    <w:rsid w:val="003A177E"/>
    <w:rsid w:val="003A7892"/>
    <w:rsid w:val="003D57A3"/>
    <w:rsid w:val="003F0C0C"/>
    <w:rsid w:val="003F31B4"/>
    <w:rsid w:val="00415DE4"/>
    <w:rsid w:val="00420133"/>
    <w:rsid w:val="00426919"/>
    <w:rsid w:val="00427032"/>
    <w:rsid w:val="00431545"/>
    <w:rsid w:val="00436BE7"/>
    <w:rsid w:val="00445A28"/>
    <w:rsid w:val="004622F2"/>
    <w:rsid w:val="004754FD"/>
    <w:rsid w:val="00483B8E"/>
    <w:rsid w:val="004935AC"/>
    <w:rsid w:val="004A746A"/>
    <w:rsid w:val="004A7532"/>
    <w:rsid w:val="004D174B"/>
    <w:rsid w:val="004D305A"/>
    <w:rsid w:val="004D445F"/>
    <w:rsid w:val="004F4D0A"/>
    <w:rsid w:val="00501857"/>
    <w:rsid w:val="00505F09"/>
    <w:rsid w:val="00515307"/>
    <w:rsid w:val="00533B25"/>
    <w:rsid w:val="005475A1"/>
    <w:rsid w:val="005579B4"/>
    <w:rsid w:val="0056126B"/>
    <w:rsid w:val="00561A80"/>
    <w:rsid w:val="00561BD8"/>
    <w:rsid w:val="0058449E"/>
    <w:rsid w:val="005B4A78"/>
    <w:rsid w:val="005C0990"/>
    <w:rsid w:val="005C7169"/>
    <w:rsid w:val="005D596E"/>
    <w:rsid w:val="005D5A75"/>
    <w:rsid w:val="005D5AD4"/>
    <w:rsid w:val="005E6033"/>
    <w:rsid w:val="005F1D3B"/>
    <w:rsid w:val="005F361B"/>
    <w:rsid w:val="00602185"/>
    <w:rsid w:val="0060340E"/>
    <w:rsid w:val="00621048"/>
    <w:rsid w:val="00621882"/>
    <w:rsid w:val="00624623"/>
    <w:rsid w:val="00626C40"/>
    <w:rsid w:val="00660B30"/>
    <w:rsid w:val="00660CC8"/>
    <w:rsid w:val="00662D28"/>
    <w:rsid w:val="00663289"/>
    <w:rsid w:val="00674159"/>
    <w:rsid w:val="00677967"/>
    <w:rsid w:val="006809D3"/>
    <w:rsid w:val="00685B30"/>
    <w:rsid w:val="00692753"/>
    <w:rsid w:val="006B1ED8"/>
    <w:rsid w:val="006B56C6"/>
    <w:rsid w:val="006E265A"/>
    <w:rsid w:val="006E3978"/>
    <w:rsid w:val="006F26BF"/>
    <w:rsid w:val="006F4C31"/>
    <w:rsid w:val="0070449E"/>
    <w:rsid w:val="00712082"/>
    <w:rsid w:val="00733199"/>
    <w:rsid w:val="00740873"/>
    <w:rsid w:val="00743A5F"/>
    <w:rsid w:val="00757BC1"/>
    <w:rsid w:val="00763CE5"/>
    <w:rsid w:val="00766742"/>
    <w:rsid w:val="00770F2F"/>
    <w:rsid w:val="00776A59"/>
    <w:rsid w:val="00796639"/>
    <w:rsid w:val="007A3A3C"/>
    <w:rsid w:val="007E46E4"/>
    <w:rsid w:val="008009EF"/>
    <w:rsid w:val="00820675"/>
    <w:rsid w:val="0082615C"/>
    <w:rsid w:val="008272A1"/>
    <w:rsid w:val="0082779A"/>
    <w:rsid w:val="00834ADF"/>
    <w:rsid w:val="008352E8"/>
    <w:rsid w:val="00837D38"/>
    <w:rsid w:val="0084433F"/>
    <w:rsid w:val="00845783"/>
    <w:rsid w:val="00846AFF"/>
    <w:rsid w:val="00856F37"/>
    <w:rsid w:val="00857FFB"/>
    <w:rsid w:val="00874FA5"/>
    <w:rsid w:val="00892AE9"/>
    <w:rsid w:val="008B07AD"/>
    <w:rsid w:val="008B178D"/>
    <w:rsid w:val="008D5CE2"/>
    <w:rsid w:val="008D7910"/>
    <w:rsid w:val="008D7B3A"/>
    <w:rsid w:val="008E32A3"/>
    <w:rsid w:val="00924977"/>
    <w:rsid w:val="0093153C"/>
    <w:rsid w:val="00933E2F"/>
    <w:rsid w:val="00980978"/>
    <w:rsid w:val="00980FF5"/>
    <w:rsid w:val="009920E6"/>
    <w:rsid w:val="00994A7A"/>
    <w:rsid w:val="009A2FB2"/>
    <w:rsid w:val="009B61B8"/>
    <w:rsid w:val="009B7CDA"/>
    <w:rsid w:val="009D54AB"/>
    <w:rsid w:val="009E112B"/>
    <w:rsid w:val="009E2684"/>
    <w:rsid w:val="00A14788"/>
    <w:rsid w:val="00A36D86"/>
    <w:rsid w:val="00A54333"/>
    <w:rsid w:val="00A57960"/>
    <w:rsid w:val="00AA137F"/>
    <w:rsid w:val="00AA1C35"/>
    <w:rsid w:val="00AE043C"/>
    <w:rsid w:val="00AF0F33"/>
    <w:rsid w:val="00B000EA"/>
    <w:rsid w:val="00B01E10"/>
    <w:rsid w:val="00B240B6"/>
    <w:rsid w:val="00B3609D"/>
    <w:rsid w:val="00B705B5"/>
    <w:rsid w:val="00B82526"/>
    <w:rsid w:val="00B95748"/>
    <w:rsid w:val="00BA3EFF"/>
    <w:rsid w:val="00BC27CA"/>
    <w:rsid w:val="00BE6C08"/>
    <w:rsid w:val="00BF2FF3"/>
    <w:rsid w:val="00BF5333"/>
    <w:rsid w:val="00C126B8"/>
    <w:rsid w:val="00C12AC6"/>
    <w:rsid w:val="00C1451A"/>
    <w:rsid w:val="00C33F29"/>
    <w:rsid w:val="00C5012F"/>
    <w:rsid w:val="00C535AA"/>
    <w:rsid w:val="00C5669C"/>
    <w:rsid w:val="00C649AE"/>
    <w:rsid w:val="00C738C1"/>
    <w:rsid w:val="00C840CD"/>
    <w:rsid w:val="00C926B2"/>
    <w:rsid w:val="00CA02AA"/>
    <w:rsid w:val="00CB1275"/>
    <w:rsid w:val="00CC4E3D"/>
    <w:rsid w:val="00CE1D88"/>
    <w:rsid w:val="00CE2514"/>
    <w:rsid w:val="00D1262D"/>
    <w:rsid w:val="00D14E10"/>
    <w:rsid w:val="00D21F1C"/>
    <w:rsid w:val="00D23739"/>
    <w:rsid w:val="00D34E55"/>
    <w:rsid w:val="00D367E9"/>
    <w:rsid w:val="00D469A4"/>
    <w:rsid w:val="00D47062"/>
    <w:rsid w:val="00D639B1"/>
    <w:rsid w:val="00D70859"/>
    <w:rsid w:val="00D75E64"/>
    <w:rsid w:val="00D84704"/>
    <w:rsid w:val="00D96C61"/>
    <w:rsid w:val="00DA1B3C"/>
    <w:rsid w:val="00DD1AE3"/>
    <w:rsid w:val="00DE2FA6"/>
    <w:rsid w:val="00DF0A57"/>
    <w:rsid w:val="00DF21D7"/>
    <w:rsid w:val="00E04DB7"/>
    <w:rsid w:val="00E070B3"/>
    <w:rsid w:val="00E3192B"/>
    <w:rsid w:val="00E356DE"/>
    <w:rsid w:val="00E35FE3"/>
    <w:rsid w:val="00E3751A"/>
    <w:rsid w:val="00E50FB0"/>
    <w:rsid w:val="00E60BA4"/>
    <w:rsid w:val="00E9337D"/>
    <w:rsid w:val="00E94C90"/>
    <w:rsid w:val="00EB543C"/>
    <w:rsid w:val="00EC70D6"/>
    <w:rsid w:val="00EE11AB"/>
    <w:rsid w:val="00EF1EB9"/>
    <w:rsid w:val="00EF4BEC"/>
    <w:rsid w:val="00EF54D7"/>
    <w:rsid w:val="00F11AAB"/>
    <w:rsid w:val="00F25F6D"/>
    <w:rsid w:val="00F27FEC"/>
    <w:rsid w:val="00F35376"/>
    <w:rsid w:val="00F71C2D"/>
    <w:rsid w:val="00F73DF5"/>
    <w:rsid w:val="00F90BDC"/>
    <w:rsid w:val="00FC2A63"/>
    <w:rsid w:val="00FE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FB25C8"/>
  <w15:docId w15:val="{DB483297-581A-4E27-83BB-7BB1B351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CA"/>
  </w:style>
  <w:style w:type="paragraph" w:styleId="Heading1">
    <w:name w:val="heading 1"/>
    <w:basedOn w:val="Normal"/>
    <w:next w:val="Normal"/>
    <w:link w:val="Heading1Char"/>
    <w:uiPriority w:val="9"/>
    <w:qFormat/>
    <w:rsid w:val="00BC27C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27C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27C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27C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27C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27C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7C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7C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7C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BC27C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7CA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A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A7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D5A7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0C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C45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0C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C45"/>
    <w:rPr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C27C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50FB0"/>
    <w:pPr>
      <w:spacing w:before="120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50FB0"/>
    <w:pPr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E50FB0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E50FB0"/>
    <w:pPr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50FB0"/>
    <w:pPr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50FB0"/>
    <w:pPr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50FB0"/>
    <w:pPr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50FB0"/>
    <w:pPr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50FB0"/>
    <w:pPr>
      <w:ind w:left="1760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C27C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C27C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C27C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C27C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C27C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BC27C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7C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7C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7C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27CA"/>
    <w:rPr>
      <w:b/>
      <w:bCs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BC27C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11"/>
    <w:rsid w:val="00BC27CA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BC27CA"/>
    <w:rPr>
      <w:b/>
      <w:bCs/>
      <w:spacing w:val="0"/>
    </w:rPr>
  </w:style>
  <w:style w:type="character" w:styleId="Emphasis">
    <w:name w:val="Emphasis"/>
    <w:uiPriority w:val="20"/>
    <w:qFormat/>
    <w:rsid w:val="00BC27CA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BC27CA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BC27CA"/>
  </w:style>
  <w:style w:type="paragraph" w:styleId="ListParagraph">
    <w:name w:val="List Paragraph"/>
    <w:basedOn w:val="Normal"/>
    <w:uiPriority w:val="34"/>
    <w:qFormat/>
    <w:rsid w:val="00BC27C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27C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C27C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7C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7C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BC27CA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C27CA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BC27CA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BC27CA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BC27C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customStyle="1" w:styleId="PersonalName">
    <w:name w:val="Personal Name"/>
    <w:basedOn w:val="Title"/>
    <w:rsid w:val="00BC27CA"/>
    <w:rPr>
      <w:b/>
      <w:caps/>
      <w:color w:val="000000"/>
      <w:sz w:val="28"/>
      <w:szCs w:val="28"/>
    </w:rPr>
  </w:style>
  <w:style w:type="paragraph" w:customStyle="1" w:styleId="Textbody">
    <w:name w:val="Text body"/>
    <w:basedOn w:val="Normal"/>
    <w:rsid w:val="002748A8"/>
    <w:pPr>
      <w:suppressAutoHyphens/>
      <w:autoSpaceDN w:val="0"/>
      <w:ind w:firstLine="0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F2F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5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F6B7BB-E480-4564-91E5-623CD411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Improvement Plan</vt:lpstr>
    </vt:vector>
  </TitlesOfParts>
  <Company>Newpoint Academy - Pensacola</Company>
  <LinksUpToDate>false</LinksUpToDate>
  <CharactersWithSpaces>13297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Improvement Plan</dc:title>
  <dc:subject>Palm Bay Elementary School</dc:subject>
  <dc:creator>ladmin</dc:creator>
  <cp:lastModifiedBy>Patricia Phillips</cp:lastModifiedBy>
  <cp:revision>1</cp:revision>
  <cp:lastPrinted>2019-09-23T16:56:00Z</cp:lastPrinted>
  <dcterms:created xsi:type="dcterms:W3CDTF">2019-05-21T15:56:00Z</dcterms:created>
  <dcterms:modified xsi:type="dcterms:W3CDTF">2020-05-06T17:30:00Z</dcterms:modified>
</cp:coreProperties>
</file>