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1079" w:rsidRDefault="001A2DE2">
      <w:r>
        <w:rPr>
          <w:noProof/>
        </w:rPr>
        <mc:AlternateContent>
          <mc:Choice Requires="wps">
            <w:drawing>
              <wp:anchor distT="0" distB="0" distL="114300" distR="114300" simplePos="0" relativeHeight="251658240" behindDoc="0" locked="0" layoutInCell="1" hidden="0" allowOverlap="1">
                <wp:simplePos x="0" y="0"/>
                <wp:positionH relativeFrom="column">
                  <wp:posOffset>1878496</wp:posOffset>
                </wp:positionH>
                <wp:positionV relativeFrom="paragraph">
                  <wp:posOffset>-226612</wp:posOffset>
                </wp:positionV>
                <wp:extent cx="5131435" cy="9541261"/>
                <wp:effectExtent l="0" t="0" r="12065" b="22225"/>
                <wp:wrapNone/>
                <wp:docPr id="2" name="Rectangle 2"/>
                <wp:cNvGraphicFramePr/>
                <a:graphic xmlns:a="http://schemas.openxmlformats.org/drawingml/2006/main">
                  <a:graphicData uri="http://schemas.microsoft.com/office/word/2010/wordprocessingShape">
                    <wps:wsp>
                      <wps:cNvSpPr/>
                      <wps:spPr>
                        <a:xfrm>
                          <a:off x="0" y="0"/>
                          <a:ext cx="5131435" cy="9541261"/>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1C4ABC" w:rsidRDefault="001C4ABC">
                            <w:pPr>
                              <w:ind w:right="-720"/>
                              <w:textDirection w:val="btLr"/>
                              <w:rPr>
                                <w:rFonts w:ascii="Arial" w:eastAsia="Arial" w:hAnsi="Arial" w:cs="Arial"/>
                                <w:color w:val="000000"/>
                                <w:sz w:val="20"/>
                              </w:rPr>
                            </w:pPr>
                          </w:p>
                          <w:p w:rsidR="001C4ABC" w:rsidRDefault="001C4ABC">
                            <w:pPr>
                              <w:ind w:right="-720"/>
                              <w:textDirection w:val="btLr"/>
                              <w:rPr>
                                <w:rFonts w:ascii="Arial" w:eastAsia="Arial" w:hAnsi="Arial" w:cs="Arial"/>
                                <w:color w:val="000000"/>
                                <w:sz w:val="20"/>
                              </w:rPr>
                            </w:pPr>
                          </w:p>
                          <w:p w:rsidR="001A2DE2" w:rsidRDefault="001A2DE2">
                            <w:pPr>
                              <w:ind w:right="-720"/>
                              <w:textDirection w:val="btLr"/>
                              <w:rPr>
                                <w:rFonts w:ascii="Arial" w:eastAsia="Arial" w:hAnsi="Arial" w:cs="Arial"/>
                                <w:color w:val="000000"/>
                                <w:sz w:val="20"/>
                              </w:rPr>
                            </w:pPr>
                          </w:p>
                          <w:p w:rsidR="001A2DE2" w:rsidRDefault="001A2DE2">
                            <w:pPr>
                              <w:ind w:right="-720"/>
                              <w:textDirection w:val="btLr"/>
                              <w:rPr>
                                <w:rFonts w:ascii="Arial" w:eastAsia="Arial" w:hAnsi="Arial" w:cs="Arial"/>
                                <w:color w:val="000000"/>
                                <w:sz w:val="20"/>
                              </w:rPr>
                            </w:pPr>
                          </w:p>
                          <w:p w:rsidR="001A2DE2" w:rsidRDefault="001A2DE2">
                            <w:pPr>
                              <w:ind w:right="-720"/>
                              <w:textDirection w:val="btLr"/>
                              <w:rPr>
                                <w:rFonts w:ascii="Arial" w:eastAsia="Arial" w:hAnsi="Arial" w:cs="Arial"/>
                                <w:color w:val="000000"/>
                                <w:sz w:val="20"/>
                              </w:rPr>
                            </w:pPr>
                          </w:p>
                          <w:p w:rsidR="00001079" w:rsidRDefault="00101166">
                            <w:pPr>
                              <w:ind w:right="-720"/>
                              <w:textDirection w:val="btLr"/>
                              <w:rPr>
                                <w:rFonts w:ascii="Arial" w:eastAsia="Arial" w:hAnsi="Arial" w:cs="Arial"/>
                                <w:color w:val="000000"/>
                                <w:sz w:val="20"/>
                              </w:rPr>
                            </w:pPr>
                            <w:r>
                              <w:rPr>
                                <w:rFonts w:ascii="Arial" w:eastAsia="Arial" w:hAnsi="Arial" w:cs="Arial"/>
                                <w:color w:val="000000"/>
                                <w:sz w:val="20"/>
                              </w:rPr>
                              <w:t>August 10, 2023</w:t>
                            </w:r>
                          </w:p>
                          <w:p w:rsidR="001C4ABC" w:rsidRDefault="001C4ABC">
                            <w:pPr>
                              <w:ind w:right="-720"/>
                              <w:textDirection w:val="btLr"/>
                            </w:pPr>
                          </w:p>
                          <w:p w:rsidR="00001079" w:rsidRDefault="00101166">
                            <w:pPr>
                              <w:spacing w:before="100"/>
                              <w:textDirection w:val="btLr"/>
                            </w:pPr>
                            <w:r>
                              <w:rPr>
                                <w:rFonts w:ascii="Arial" w:eastAsia="Arial" w:hAnsi="Arial" w:cs="Arial"/>
                                <w:color w:val="000000"/>
                                <w:sz w:val="20"/>
                              </w:rPr>
                              <w:t xml:space="preserve">At Bay District Schools, we are very proud of our teachers and paraprofessionals and feel they are ready and prepared to give your child a high-quality education this coming school year.  As a Title I School, we must meet federal regulations related to teacher and paraprofessional qualifications as defined in Every Student Succeeds Act.  These regulations allow you to request information regarding the professional qualifications of your child’s classroom teachers and paraprofessionals, including the following: </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the teacher has met State qualification and licensing criteria for the grade levels and subject areas in which the teacher provides instruction.</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the teacher is teaching under emergency or other provisional status through which State qualification or licensing criteria have been waived.</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the teacher is teaching in the field of discipline of the certification of the teacher.</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your child receives services by a paraprofessional and, if so, their qualifications.</w:t>
                            </w:r>
                          </w:p>
                          <w:p w:rsidR="00001079" w:rsidRDefault="00101166">
                            <w:pPr>
                              <w:spacing w:before="100"/>
                              <w:textDirection w:val="btLr"/>
                            </w:pPr>
                            <w:r>
                              <w:rPr>
                                <w:rFonts w:ascii="Arial" w:eastAsia="Arial" w:hAnsi="Arial" w:cs="Arial"/>
                                <w:color w:val="000000"/>
                                <w:sz w:val="20"/>
                              </w:rPr>
                              <w:t xml:space="preserve">Parents also have the right to request information regarding State or local policy concerning student participation in mandated assessments.  </w:t>
                            </w:r>
                          </w:p>
                          <w:p w:rsidR="00001079" w:rsidRDefault="00001079">
                            <w:pPr>
                              <w:spacing w:line="258" w:lineRule="auto"/>
                              <w:textDirection w:val="btLr"/>
                            </w:pPr>
                          </w:p>
                          <w:p w:rsidR="00001079" w:rsidRDefault="00101166">
                            <w:pPr>
                              <w:spacing w:line="258" w:lineRule="auto"/>
                              <w:textDirection w:val="btLr"/>
                            </w:pPr>
                            <w:r>
                              <w:rPr>
                                <w:rFonts w:ascii="Arial" w:eastAsia="Arial" w:hAnsi="Arial" w:cs="Arial"/>
                                <w:color w:val="000000"/>
                                <w:sz w:val="20"/>
                              </w:rPr>
                              <w:t xml:space="preserve">If you would like any of information above, please do not hesitate to contact </w:t>
                            </w:r>
                            <w:r w:rsidR="005F5AA3">
                              <w:rPr>
                                <w:rFonts w:ascii="Arial" w:eastAsia="Arial" w:hAnsi="Arial" w:cs="Arial"/>
                                <w:color w:val="000000"/>
                                <w:sz w:val="20"/>
                              </w:rPr>
                              <w:t>Loretta</w:t>
                            </w:r>
                            <w:r>
                              <w:rPr>
                                <w:rFonts w:ascii="Arial" w:eastAsia="Arial" w:hAnsi="Arial" w:cs="Arial"/>
                                <w:color w:val="000000"/>
                                <w:sz w:val="20"/>
                              </w:rPr>
                              <w:t xml:space="preserve"> </w:t>
                            </w:r>
                            <w:r w:rsidR="005F5AA3">
                              <w:rPr>
                                <w:rFonts w:ascii="Arial" w:eastAsia="Arial" w:hAnsi="Arial" w:cs="Arial"/>
                                <w:color w:val="000000"/>
                                <w:sz w:val="20"/>
                              </w:rPr>
                              <w:t>Mistrot</w:t>
                            </w:r>
                            <w:r>
                              <w:rPr>
                                <w:rFonts w:ascii="Arial" w:eastAsia="Arial" w:hAnsi="Arial" w:cs="Arial"/>
                                <w:color w:val="000000"/>
                                <w:sz w:val="20"/>
                              </w:rPr>
                              <w:t xml:space="preserve">, Supervisor of Title I, 850-767-4354 or email </w:t>
                            </w:r>
                            <w:r w:rsidR="005F5AA3">
                              <w:rPr>
                                <w:rFonts w:ascii="Arial" w:eastAsia="Arial" w:hAnsi="Arial" w:cs="Arial"/>
                                <w:color w:val="000000"/>
                                <w:sz w:val="20"/>
                              </w:rPr>
                              <w:t>mistrll</w:t>
                            </w:r>
                            <w:r>
                              <w:rPr>
                                <w:rFonts w:ascii="Arial" w:eastAsia="Arial" w:hAnsi="Arial" w:cs="Arial"/>
                                <w:color w:val="000000"/>
                                <w:sz w:val="20"/>
                              </w:rPr>
                              <w:t>@bay.k12.fl.us.</w:t>
                            </w:r>
                          </w:p>
                          <w:p w:rsidR="00001079" w:rsidRDefault="00001079">
                            <w:pPr>
                              <w:ind w:right="-720"/>
                              <w:textDirection w:val="btLr"/>
                            </w:pPr>
                          </w:p>
                          <w:p w:rsidR="00001079" w:rsidRDefault="00001079">
                            <w:pPr>
                              <w:ind w:right="-720"/>
                              <w:textDirection w:val="btLr"/>
                            </w:pPr>
                          </w:p>
                          <w:p w:rsidR="001C4ABC" w:rsidRDefault="001C4ABC">
                            <w:pPr>
                              <w:ind w:right="-720"/>
                              <w:textDirection w:val="btLr"/>
                            </w:pPr>
                          </w:p>
                          <w:p w:rsidR="00001079" w:rsidRDefault="00101166">
                            <w:pPr>
                              <w:textDirection w:val="btLr"/>
                            </w:pPr>
                            <w:r>
                              <w:rPr>
                                <w:rFonts w:ascii="Arial" w:eastAsia="Arial" w:hAnsi="Arial" w:cs="Arial"/>
                                <w:color w:val="212121"/>
                                <w:sz w:val="20"/>
                              </w:rPr>
                              <w:t>En las Escuelas del Distrito Bay, estamos muy orgullosos de nuestros maestros y paraprofesionales y sentimos que están listos y preparados para darle a su hijo una educación de alta calidad este próximo año escolar. Como escuela de Título I, debemos cumplir con las regulaciones federales relacionadas con las cualificaciones de maestros y paraprofesionales según se definen en la Ley de Exito de Todos los Estudiantes. Estas regulaciones le permiten solicitar información sobre las cualificaciones profesionales de los maestros y paraprofesionales de su hijo, incluyendo lo siguiente:</w:t>
                            </w:r>
                          </w:p>
                          <w:p w:rsidR="00001079" w:rsidRDefault="00001079">
                            <w:pPr>
                              <w:textDirection w:val="btLr"/>
                            </w:pPr>
                          </w:p>
                          <w:p w:rsidR="006A190B" w:rsidRPr="006A190B"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Si el maestro ha cumplido con los criterios de cualificación del Estado y de licencia para los niveles de grado y áreas temáticas en las que el maestro proporciona instrucción.</w:t>
                            </w:r>
                          </w:p>
                          <w:p w:rsidR="00001079"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Si el maestro está enseñando en estado de emergencia u otro Estado provisional a través del cual se han renunciado a los criterios de cualificación o de licencia del Estado.</w:t>
                            </w:r>
                          </w:p>
                          <w:p w:rsidR="00001079"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Si el profesor está enseñando en el campo de la disciplina de la certificación del maestro.</w:t>
                            </w:r>
                          </w:p>
                          <w:p w:rsidR="00001079"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 xml:space="preserve">Si su hijo recibe servicios por un paraprofesional y, si es así, sus </w:t>
                            </w:r>
                            <w:r w:rsidRPr="006A190B">
                              <w:rPr>
                                <w:rFonts w:ascii="Arial" w:eastAsia="Arial" w:hAnsi="Arial" w:cs="Arial"/>
                                <w:color w:val="212121"/>
                                <w:sz w:val="20"/>
                              </w:rPr>
                              <w:t>cualificaciones</w:t>
                            </w:r>
                            <w:r w:rsidRPr="006A190B">
                              <w:rPr>
                                <w:rFonts w:ascii="Arial" w:eastAsia="Arial" w:hAnsi="Arial" w:cs="Arial"/>
                                <w:color w:val="000000"/>
                                <w:sz w:val="20"/>
                              </w:rPr>
                              <w:t>.</w:t>
                            </w:r>
                          </w:p>
                          <w:p w:rsidR="00001079" w:rsidRDefault="00001079">
                            <w:pPr>
                              <w:spacing w:before="100" w:line="258" w:lineRule="auto"/>
                              <w:textDirection w:val="btLr"/>
                            </w:pPr>
                          </w:p>
                          <w:p w:rsidR="00001079" w:rsidRDefault="00101166">
                            <w:pPr>
                              <w:spacing w:before="100" w:line="258" w:lineRule="auto"/>
                              <w:textDirection w:val="btLr"/>
                            </w:pPr>
                            <w:r>
                              <w:rPr>
                                <w:rFonts w:ascii="Arial" w:eastAsia="Arial" w:hAnsi="Arial" w:cs="Arial"/>
                                <w:color w:val="000000"/>
                                <w:sz w:val="20"/>
                              </w:rPr>
                              <w:t>Los padres también tienen el derecho de solicitar información sobre la política estatal o local concerniente a la participación</w:t>
                            </w:r>
                            <w:r>
                              <w:rPr>
                                <w:rFonts w:ascii="Arial" w:eastAsia="Arial" w:hAnsi="Arial" w:cs="Arial"/>
                                <w:color w:val="212121"/>
                              </w:rPr>
                              <w:t xml:space="preserve"> </w:t>
                            </w:r>
                            <w:r>
                              <w:rPr>
                                <w:rFonts w:ascii="Arial" w:eastAsia="Arial" w:hAnsi="Arial" w:cs="Arial"/>
                                <w:color w:val="212121"/>
                                <w:sz w:val="20"/>
                              </w:rPr>
                              <w:t>de los estudiantes en las evaluaciones obligatorias.</w:t>
                            </w:r>
                          </w:p>
                          <w:p w:rsidR="00001079" w:rsidRDefault="00001079">
                            <w:pPr>
                              <w:textDirection w:val="btLr"/>
                            </w:pPr>
                          </w:p>
                          <w:p w:rsidR="00001079" w:rsidRDefault="00101166">
                            <w:pPr>
                              <w:textDirection w:val="btLr"/>
                            </w:pPr>
                            <w:r>
                              <w:rPr>
                                <w:rFonts w:ascii="Arial" w:eastAsia="Arial" w:hAnsi="Arial" w:cs="Arial"/>
                                <w:color w:val="212121"/>
                                <w:sz w:val="20"/>
                              </w:rPr>
                              <w:t>Si desea alguna información anterior, no dude en</w:t>
                            </w:r>
                            <w:r w:rsidR="005F5AA3">
                              <w:rPr>
                                <w:rFonts w:ascii="Arial" w:eastAsia="Arial" w:hAnsi="Arial" w:cs="Arial"/>
                                <w:color w:val="212121"/>
                                <w:sz w:val="20"/>
                              </w:rPr>
                              <w:t xml:space="preserve"> ponerse en contacto con Loretta Mistrot</w:t>
                            </w:r>
                            <w:r>
                              <w:rPr>
                                <w:rFonts w:ascii="Arial" w:eastAsia="Arial" w:hAnsi="Arial" w:cs="Arial"/>
                                <w:color w:val="212121"/>
                                <w:sz w:val="20"/>
                              </w:rPr>
                              <w:t xml:space="preserve">, Supervisora ​​de Título I, 850-767-4354 o por correo electrónico </w:t>
                            </w:r>
                            <w:r w:rsidR="005F5AA3">
                              <w:rPr>
                                <w:rFonts w:ascii="Arial" w:eastAsia="Arial" w:hAnsi="Arial" w:cs="Arial"/>
                                <w:color w:val="212121"/>
                                <w:sz w:val="20"/>
                              </w:rPr>
                              <w:t>mistrll</w:t>
                            </w:r>
                            <w:r>
                              <w:rPr>
                                <w:rFonts w:ascii="Arial" w:eastAsia="Arial" w:hAnsi="Arial" w:cs="Arial"/>
                                <w:color w:val="212121"/>
                                <w:sz w:val="20"/>
                              </w:rPr>
                              <w:t>@bay.k12.fl.us.</w:t>
                            </w:r>
                          </w:p>
                          <w:p w:rsidR="00001079" w:rsidRDefault="00001079">
                            <w:pPr>
                              <w:textDirection w:val="btLr"/>
                            </w:pPr>
                          </w:p>
                          <w:p w:rsidR="00001079" w:rsidRDefault="00001079">
                            <w:pPr>
                              <w:textDirection w:val="btLr"/>
                            </w:pPr>
                          </w:p>
                          <w:p w:rsidR="00001079" w:rsidRDefault="00001079">
                            <w:pPr>
                              <w:textDirection w:val="btLr"/>
                            </w:pPr>
                          </w:p>
                          <w:p w:rsidR="00001079" w:rsidRDefault="00001079">
                            <w:pPr>
                              <w:textDirection w:val="btLr"/>
                            </w:pPr>
                          </w:p>
                          <w:p w:rsidR="00001079" w:rsidRDefault="0000107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7.9pt;margin-top:-17.85pt;width:404.05pt;height:7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" strokecolor="white">
                <v:stroke startarrowwidth="narrow" startarrowlength="short" endarrowwidth="narrow" endarrowlength="short"/>
                <v:textbox inset="2.53958mm,1.2694mm,2.53958mm,1.2694mm">
                  <w:txbxContent>
                    <w:p w:rsidR="001C4ABC" w:rsidRDefault="001C4ABC">
                      <w:pPr>
                        <w:ind w:right="-720"/>
                        <w:textDirection w:val="btLr"/>
                        <w:rPr>
                          <w:rFonts w:ascii="Arial" w:eastAsia="Arial" w:hAnsi="Arial" w:cs="Arial"/>
                          <w:color w:val="000000"/>
                          <w:sz w:val="20"/>
                        </w:rPr>
                      </w:pPr>
                    </w:p>
                    <w:p w:rsidR="001C4ABC" w:rsidRDefault="001C4ABC">
                      <w:pPr>
                        <w:ind w:right="-720"/>
                        <w:textDirection w:val="btLr"/>
                        <w:rPr>
                          <w:rFonts w:ascii="Arial" w:eastAsia="Arial" w:hAnsi="Arial" w:cs="Arial"/>
                          <w:color w:val="000000"/>
                          <w:sz w:val="20"/>
                        </w:rPr>
                      </w:pPr>
                    </w:p>
                    <w:p w:rsidR="001A2DE2" w:rsidRDefault="001A2DE2">
                      <w:pPr>
                        <w:ind w:right="-720"/>
                        <w:textDirection w:val="btLr"/>
                        <w:rPr>
                          <w:rFonts w:ascii="Arial" w:eastAsia="Arial" w:hAnsi="Arial" w:cs="Arial"/>
                          <w:color w:val="000000"/>
                          <w:sz w:val="20"/>
                        </w:rPr>
                      </w:pPr>
                    </w:p>
                    <w:p w:rsidR="001A2DE2" w:rsidRDefault="001A2DE2">
                      <w:pPr>
                        <w:ind w:right="-720"/>
                        <w:textDirection w:val="btLr"/>
                        <w:rPr>
                          <w:rFonts w:ascii="Arial" w:eastAsia="Arial" w:hAnsi="Arial" w:cs="Arial"/>
                          <w:color w:val="000000"/>
                          <w:sz w:val="20"/>
                        </w:rPr>
                      </w:pPr>
                    </w:p>
                    <w:p w:rsidR="001A2DE2" w:rsidRDefault="001A2DE2">
                      <w:pPr>
                        <w:ind w:right="-720"/>
                        <w:textDirection w:val="btLr"/>
                        <w:rPr>
                          <w:rFonts w:ascii="Arial" w:eastAsia="Arial" w:hAnsi="Arial" w:cs="Arial"/>
                          <w:color w:val="000000"/>
                          <w:sz w:val="20"/>
                        </w:rPr>
                      </w:pPr>
                    </w:p>
                    <w:p w:rsidR="00001079" w:rsidRDefault="00101166">
                      <w:pPr>
                        <w:ind w:right="-720"/>
                        <w:textDirection w:val="btLr"/>
                        <w:rPr>
                          <w:rFonts w:ascii="Arial" w:eastAsia="Arial" w:hAnsi="Arial" w:cs="Arial"/>
                          <w:color w:val="000000"/>
                          <w:sz w:val="20"/>
                        </w:rPr>
                      </w:pPr>
                      <w:r>
                        <w:rPr>
                          <w:rFonts w:ascii="Arial" w:eastAsia="Arial" w:hAnsi="Arial" w:cs="Arial"/>
                          <w:color w:val="000000"/>
                          <w:sz w:val="20"/>
                        </w:rPr>
                        <w:t>August 10, 2023</w:t>
                      </w:r>
                    </w:p>
                    <w:p w:rsidR="001C4ABC" w:rsidRDefault="001C4ABC">
                      <w:pPr>
                        <w:ind w:right="-720"/>
                        <w:textDirection w:val="btLr"/>
                      </w:pPr>
                    </w:p>
                    <w:p w:rsidR="00001079" w:rsidRDefault="00101166">
                      <w:pPr>
                        <w:spacing w:before="100"/>
                        <w:textDirection w:val="btLr"/>
                      </w:pPr>
                      <w:r>
                        <w:rPr>
                          <w:rFonts w:ascii="Arial" w:eastAsia="Arial" w:hAnsi="Arial" w:cs="Arial"/>
                          <w:color w:val="000000"/>
                          <w:sz w:val="20"/>
                        </w:rPr>
                        <w:t xml:space="preserve">At Bay District Schools, we are very proud of our teachers and paraprofessionals and feel they are ready and prepared to give your child a high-quality education this coming school year.  As a Title I School, we must meet federal regulations related to teacher and paraprofessional qualifications as defined in Every Student Succeeds Act.  These regulations allow you to request information regarding the professional qualifications of your child’s classroom teachers and paraprofessionals, including the following: </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the teacher has met State qualification and licensing criteria for the grade levels and subject areas in which the teacher provides instruction.</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the teacher is teaching under emergency or other provisional status through which State qualification or licensing criteria have been waived.</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the teacher is teaching in the field of discipline of the certification of the teacher.</w:t>
                      </w:r>
                    </w:p>
                    <w:p w:rsidR="00001079" w:rsidRDefault="00101166" w:rsidP="001C4ABC">
                      <w:pPr>
                        <w:pStyle w:val="ListParagraph"/>
                        <w:numPr>
                          <w:ilvl w:val="0"/>
                          <w:numId w:val="1"/>
                        </w:numPr>
                        <w:spacing w:before="100" w:line="258" w:lineRule="auto"/>
                        <w:textDirection w:val="btLr"/>
                      </w:pPr>
                      <w:r w:rsidRPr="001C4ABC">
                        <w:rPr>
                          <w:rFonts w:ascii="Arial" w:eastAsia="Arial" w:hAnsi="Arial" w:cs="Arial"/>
                          <w:color w:val="000000"/>
                          <w:sz w:val="20"/>
                        </w:rPr>
                        <w:t>Whether your child receives services by a paraprofessional and, if so, their qualifications.</w:t>
                      </w:r>
                    </w:p>
                    <w:p w:rsidR="00001079" w:rsidRDefault="00101166">
                      <w:pPr>
                        <w:spacing w:before="100"/>
                        <w:textDirection w:val="btLr"/>
                      </w:pPr>
                      <w:r>
                        <w:rPr>
                          <w:rFonts w:ascii="Arial" w:eastAsia="Arial" w:hAnsi="Arial" w:cs="Arial"/>
                          <w:color w:val="000000"/>
                          <w:sz w:val="20"/>
                        </w:rPr>
                        <w:t xml:space="preserve">Parents also have the right to request information regarding State or local policy concerning student participation in mandated assessments.  </w:t>
                      </w:r>
                    </w:p>
                    <w:p w:rsidR="00001079" w:rsidRDefault="00001079">
                      <w:pPr>
                        <w:spacing w:line="258" w:lineRule="auto"/>
                        <w:textDirection w:val="btLr"/>
                      </w:pPr>
                    </w:p>
                    <w:p w:rsidR="00001079" w:rsidRDefault="00101166">
                      <w:pPr>
                        <w:spacing w:line="258" w:lineRule="auto"/>
                        <w:textDirection w:val="btLr"/>
                      </w:pPr>
                      <w:r>
                        <w:rPr>
                          <w:rFonts w:ascii="Arial" w:eastAsia="Arial" w:hAnsi="Arial" w:cs="Arial"/>
                          <w:color w:val="000000"/>
                          <w:sz w:val="20"/>
                        </w:rPr>
                        <w:t xml:space="preserve">If you would like any of information above, please do not hesitate to contact </w:t>
                      </w:r>
                      <w:r w:rsidR="005F5AA3">
                        <w:rPr>
                          <w:rFonts w:ascii="Arial" w:eastAsia="Arial" w:hAnsi="Arial" w:cs="Arial"/>
                          <w:color w:val="000000"/>
                          <w:sz w:val="20"/>
                        </w:rPr>
                        <w:t>Loretta</w:t>
                      </w:r>
                      <w:r>
                        <w:rPr>
                          <w:rFonts w:ascii="Arial" w:eastAsia="Arial" w:hAnsi="Arial" w:cs="Arial"/>
                          <w:color w:val="000000"/>
                          <w:sz w:val="20"/>
                        </w:rPr>
                        <w:t xml:space="preserve"> </w:t>
                      </w:r>
                      <w:r w:rsidR="005F5AA3">
                        <w:rPr>
                          <w:rFonts w:ascii="Arial" w:eastAsia="Arial" w:hAnsi="Arial" w:cs="Arial"/>
                          <w:color w:val="000000"/>
                          <w:sz w:val="20"/>
                        </w:rPr>
                        <w:t>Mistrot</w:t>
                      </w:r>
                      <w:r>
                        <w:rPr>
                          <w:rFonts w:ascii="Arial" w:eastAsia="Arial" w:hAnsi="Arial" w:cs="Arial"/>
                          <w:color w:val="000000"/>
                          <w:sz w:val="20"/>
                        </w:rPr>
                        <w:t xml:space="preserve">, Supervisor of Title I, 850-767-4354 or email </w:t>
                      </w:r>
                      <w:r w:rsidR="005F5AA3">
                        <w:rPr>
                          <w:rFonts w:ascii="Arial" w:eastAsia="Arial" w:hAnsi="Arial" w:cs="Arial"/>
                          <w:color w:val="000000"/>
                          <w:sz w:val="20"/>
                        </w:rPr>
                        <w:t>mistrll</w:t>
                      </w:r>
                      <w:r>
                        <w:rPr>
                          <w:rFonts w:ascii="Arial" w:eastAsia="Arial" w:hAnsi="Arial" w:cs="Arial"/>
                          <w:color w:val="000000"/>
                          <w:sz w:val="20"/>
                        </w:rPr>
                        <w:t>@bay.k12.fl.us.</w:t>
                      </w:r>
                    </w:p>
                    <w:p w:rsidR="00001079" w:rsidRDefault="00001079">
                      <w:pPr>
                        <w:ind w:right="-720"/>
                        <w:textDirection w:val="btLr"/>
                      </w:pPr>
                    </w:p>
                    <w:p w:rsidR="00001079" w:rsidRDefault="00001079">
                      <w:pPr>
                        <w:ind w:right="-720"/>
                        <w:textDirection w:val="btLr"/>
                      </w:pPr>
                    </w:p>
                    <w:p w:rsidR="001C4ABC" w:rsidRDefault="001C4ABC">
                      <w:pPr>
                        <w:ind w:right="-720"/>
                        <w:textDirection w:val="btLr"/>
                      </w:pPr>
                    </w:p>
                    <w:p w:rsidR="00001079" w:rsidRDefault="00101166">
                      <w:pPr>
                        <w:textDirection w:val="btLr"/>
                      </w:pPr>
                      <w:r>
                        <w:rPr>
                          <w:rFonts w:ascii="Arial" w:eastAsia="Arial" w:hAnsi="Arial" w:cs="Arial"/>
                          <w:color w:val="212121"/>
                          <w:sz w:val="20"/>
                        </w:rPr>
                        <w:t>En las Escuelas del Distrito Bay, estamos muy orgullosos de nuestros maestros y paraprofesionales y sentimos que están listos y preparados para darle a su hijo una educación de alta calidad este próximo año escolar. Como escuela de Título I, debemos cumplir con las regulaciones federales relacionadas con las cualificaciones de maestros y paraprofesionales según se definen en la Ley de Exito de Todos los Estudiantes. Estas regulaciones le permiten solicitar información sobre las cualificaciones profesionales de los maestros y paraprofesionales de su hijo, incluyendo lo siguiente:</w:t>
                      </w:r>
                    </w:p>
                    <w:p w:rsidR="00001079" w:rsidRDefault="00001079">
                      <w:pPr>
                        <w:textDirection w:val="btLr"/>
                      </w:pPr>
                    </w:p>
                    <w:p w:rsidR="006A190B" w:rsidRPr="006A190B"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Si el maestro ha cumplido con los criterios de cualificación del Estado y de licencia para los niveles de grado y áreas temáticas en las que el maestro proporciona instrucción.</w:t>
                      </w:r>
                    </w:p>
                    <w:p w:rsidR="00001079"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Si el maestro está enseñando en estado de emergencia u otro Estado provisional a través del cual se han renunciado a los criterios de cualificación o de licencia del Estado.</w:t>
                      </w:r>
                    </w:p>
                    <w:p w:rsidR="00001079"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Si el profesor está enseñando en el campo de la disciplina de la certificación del maestro.</w:t>
                      </w:r>
                    </w:p>
                    <w:p w:rsidR="00001079" w:rsidRDefault="00101166" w:rsidP="006A190B">
                      <w:pPr>
                        <w:pStyle w:val="ListParagraph"/>
                        <w:numPr>
                          <w:ilvl w:val="0"/>
                          <w:numId w:val="2"/>
                        </w:numPr>
                        <w:spacing w:before="100" w:line="258" w:lineRule="auto"/>
                        <w:textDirection w:val="btLr"/>
                      </w:pPr>
                      <w:r w:rsidRPr="006A190B">
                        <w:rPr>
                          <w:rFonts w:ascii="Arial" w:eastAsia="Arial" w:hAnsi="Arial" w:cs="Arial"/>
                          <w:color w:val="000000"/>
                          <w:sz w:val="20"/>
                        </w:rPr>
                        <w:t xml:space="preserve">Si su hijo recibe servicios por un paraprofesional y, si es así, sus </w:t>
                      </w:r>
                      <w:r w:rsidRPr="006A190B">
                        <w:rPr>
                          <w:rFonts w:ascii="Arial" w:eastAsia="Arial" w:hAnsi="Arial" w:cs="Arial"/>
                          <w:color w:val="212121"/>
                          <w:sz w:val="20"/>
                        </w:rPr>
                        <w:t>cualificaciones</w:t>
                      </w:r>
                      <w:r w:rsidRPr="006A190B">
                        <w:rPr>
                          <w:rFonts w:ascii="Arial" w:eastAsia="Arial" w:hAnsi="Arial" w:cs="Arial"/>
                          <w:color w:val="000000"/>
                          <w:sz w:val="20"/>
                        </w:rPr>
                        <w:t>.</w:t>
                      </w:r>
                    </w:p>
                    <w:p w:rsidR="00001079" w:rsidRDefault="00001079">
                      <w:pPr>
                        <w:spacing w:before="100" w:line="258" w:lineRule="auto"/>
                        <w:textDirection w:val="btLr"/>
                      </w:pPr>
                    </w:p>
                    <w:p w:rsidR="00001079" w:rsidRDefault="00101166">
                      <w:pPr>
                        <w:spacing w:before="100" w:line="258" w:lineRule="auto"/>
                        <w:textDirection w:val="btLr"/>
                      </w:pPr>
                      <w:r>
                        <w:rPr>
                          <w:rFonts w:ascii="Arial" w:eastAsia="Arial" w:hAnsi="Arial" w:cs="Arial"/>
                          <w:color w:val="000000"/>
                          <w:sz w:val="20"/>
                        </w:rPr>
                        <w:t>Los padres también tienen el derecho de solicitar información sobre la política estatal o local concerniente a la participación</w:t>
                      </w:r>
                      <w:r>
                        <w:rPr>
                          <w:rFonts w:ascii="Arial" w:eastAsia="Arial" w:hAnsi="Arial" w:cs="Arial"/>
                          <w:color w:val="212121"/>
                        </w:rPr>
                        <w:t xml:space="preserve"> </w:t>
                      </w:r>
                      <w:r>
                        <w:rPr>
                          <w:rFonts w:ascii="Arial" w:eastAsia="Arial" w:hAnsi="Arial" w:cs="Arial"/>
                          <w:color w:val="212121"/>
                          <w:sz w:val="20"/>
                        </w:rPr>
                        <w:t>de los estudiantes en las evaluaciones obligatorias.</w:t>
                      </w:r>
                    </w:p>
                    <w:p w:rsidR="00001079" w:rsidRDefault="00001079">
                      <w:pPr>
                        <w:textDirection w:val="btLr"/>
                      </w:pPr>
                    </w:p>
                    <w:p w:rsidR="00001079" w:rsidRDefault="00101166">
                      <w:pPr>
                        <w:textDirection w:val="btLr"/>
                      </w:pPr>
                      <w:r>
                        <w:rPr>
                          <w:rFonts w:ascii="Arial" w:eastAsia="Arial" w:hAnsi="Arial" w:cs="Arial"/>
                          <w:color w:val="212121"/>
                          <w:sz w:val="20"/>
                        </w:rPr>
                        <w:t xml:space="preserve">Si desea alguna información anterior, no dude </w:t>
                      </w:r>
                      <w:proofErr w:type="spellStart"/>
                      <w:r>
                        <w:rPr>
                          <w:rFonts w:ascii="Arial" w:eastAsia="Arial" w:hAnsi="Arial" w:cs="Arial"/>
                          <w:color w:val="212121"/>
                          <w:sz w:val="20"/>
                        </w:rPr>
                        <w:t>en</w:t>
                      </w:r>
                      <w:proofErr w:type="spellEnd"/>
                      <w:r w:rsidR="005F5AA3">
                        <w:rPr>
                          <w:rFonts w:ascii="Arial" w:eastAsia="Arial" w:hAnsi="Arial" w:cs="Arial"/>
                          <w:color w:val="212121"/>
                          <w:sz w:val="20"/>
                        </w:rPr>
                        <w:t xml:space="preserve"> </w:t>
                      </w:r>
                      <w:proofErr w:type="spellStart"/>
                      <w:r w:rsidR="005F5AA3">
                        <w:rPr>
                          <w:rFonts w:ascii="Arial" w:eastAsia="Arial" w:hAnsi="Arial" w:cs="Arial"/>
                          <w:color w:val="212121"/>
                          <w:sz w:val="20"/>
                        </w:rPr>
                        <w:t>ponerse</w:t>
                      </w:r>
                      <w:proofErr w:type="spellEnd"/>
                      <w:r w:rsidR="005F5AA3">
                        <w:rPr>
                          <w:rFonts w:ascii="Arial" w:eastAsia="Arial" w:hAnsi="Arial" w:cs="Arial"/>
                          <w:color w:val="212121"/>
                          <w:sz w:val="20"/>
                        </w:rPr>
                        <w:t xml:space="preserve"> </w:t>
                      </w:r>
                      <w:proofErr w:type="spellStart"/>
                      <w:r w:rsidR="005F5AA3">
                        <w:rPr>
                          <w:rFonts w:ascii="Arial" w:eastAsia="Arial" w:hAnsi="Arial" w:cs="Arial"/>
                          <w:color w:val="212121"/>
                          <w:sz w:val="20"/>
                        </w:rPr>
                        <w:t>en</w:t>
                      </w:r>
                      <w:proofErr w:type="spellEnd"/>
                      <w:r w:rsidR="005F5AA3">
                        <w:rPr>
                          <w:rFonts w:ascii="Arial" w:eastAsia="Arial" w:hAnsi="Arial" w:cs="Arial"/>
                          <w:color w:val="212121"/>
                          <w:sz w:val="20"/>
                        </w:rPr>
                        <w:t xml:space="preserve"> </w:t>
                      </w:r>
                      <w:proofErr w:type="spellStart"/>
                      <w:r w:rsidR="005F5AA3">
                        <w:rPr>
                          <w:rFonts w:ascii="Arial" w:eastAsia="Arial" w:hAnsi="Arial" w:cs="Arial"/>
                          <w:color w:val="212121"/>
                          <w:sz w:val="20"/>
                        </w:rPr>
                        <w:t>contacto</w:t>
                      </w:r>
                      <w:proofErr w:type="spellEnd"/>
                      <w:r w:rsidR="005F5AA3">
                        <w:rPr>
                          <w:rFonts w:ascii="Arial" w:eastAsia="Arial" w:hAnsi="Arial" w:cs="Arial"/>
                          <w:color w:val="212121"/>
                          <w:sz w:val="20"/>
                        </w:rPr>
                        <w:t xml:space="preserve"> con Loretta Mistrot</w:t>
                      </w:r>
                      <w:r>
                        <w:rPr>
                          <w:rFonts w:ascii="Arial" w:eastAsia="Arial" w:hAnsi="Arial" w:cs="Arial"/>
                          <w:color w:val="212121"/>
                          <w:sz w:val="20"/>
                        </w:rPr>
                        <w:t xml:space="preserve">, </w:t>
                      </w:r>
                      <w:proofErr w:type="spellStart"/>
                      <w:r>
                        <w:rPr>
                          <w:rFonts w:ascii="Arial" w:eastAsia="Arial" w:hAnsi="Arial" w:cs="Arial"/>
                          <w:color w:val="212121"/>
                          <w:sz w:val="20"/>
                        </w:rPr>
                        <w:t>Supervisora</w:t>
                      </w:r>
                      <w:proofErr w:type="spellEnd"/>
                      <w:r>
                        <w:rPr>
                          <w:rFonts w:ascii="Arial" w:eastAsia="Arial" w:hAnsi="Arial" w:cs="Arial"/>
                          <w:color w:val="212121"/>
                          <w:sz w:val="20"/>
                        </w:rPr>
                        <w:t xml:space="preserve"> ​​de </w:t>
                      </w:r>
                      <w:proofErr w:type="spellStart"/>
                      <w:r>
                        <w:rPr>
                          <w:rFonts w:ascii="Arial" w:eastAsia="Arial" w:hAnsi="Arial" w:cs="Arial"/>
                          <w:color w:val="212121"/>
                          <w:sz w:val="20"/>
                        </w:rPr>
                        <w:t>Título</w:t>
                      </w:r>
                      <w:proofErr w:type="spellEnd"/>
                      <w:r>
                        <w:rPr>
                          <w:rFonts w:ascii="Arial" w:eastAsia="Arial" w:hAnsi="Arial" w:cs="Arial"/>
                          <w:color w:val="212121"/>
                          <w:sz w:val="20"/>
                        </w:rPr>
                        <w:t xml:space="preserve"> I, 850-767-4354 o por </w:t>
                      </w:r>
                      <w:proofErr w:type="spellStart"/>
                      <w:r>
                        <w:rPr>
                          <w:rFonts w:ascii="Arial" w:eastAsia="Arial" w:hAnsi="Arial" w:cs="Arial"/>
                          <w:color w:val="212121"/>
                          <w:sz w:val="20"/>
                        </w:rPr>
                        <w:t>correo</w:t>
                      </w:r>
                      <w:proofErr w:type="spellEnd"/>
                      <w:r>
                        <w:rPr>
                          <w:rFonts w:ascii="Arial" w:eastAsia="Arial" w:hAnsi="Arial" w:cs="Arial"/>
                          <w:color w:val="212121"/>
                          <w:sz w:val="20"/>
                        </w:rPr>
                        <w:t xml:space="preserve"> </w:t>
                      </w:r>
                      <w:proofErr w:type="spellStart"/>
                      <w:r>
                        <w:rPr>
                          <w:rFonts w:ascii="Arial" w:eastAsia="Arial" w:hAnsi="Arial" w:cs="Arial"/>
                          <w:color w:val="212121"/>
                          <w:sz w:val="20"/>
                        </w:rPr>
                        <w:t>electrónico</w:t>
                      </w:r>
                      <w:proofErr w:type="spellEnd"/>
                      <w:r>
                        <w:rPr>
                          <w:rFonts w:ascii="Arial" w:eastAsia="Arial" w:hAnsi="Arial" w:cs="Arial"/>
                          <w:color w:val="212121"/>
                          <w:sz w:val="20"/>
                        </w:rPr>
                        <w:t xml:space="preserve"> </w:t>
                      </w:r>
                      <w:r w:rsidR="005F5AA3">
                        <w:rPr>
                          <w:rFonts w:ascii="Arial" w:eastAsia="Arial" w:hAnsi="Arial" w:cs="Arial"/>
                          <w:color w:val="212121"/>
                          <w:sz w:val="20"/>
                        </w:rPr>
                        <w:t>mistrll</w:t>
                      </w:r>
                      <w:r>
                        <w:rPr>
                          <w:rFonts w:ascii="Arial" w:eastAsia="Arial" w:hAnsi="Arial" w:cs="Arial"/>
                          <w:color w:val="212121"/>
                          <w:sz w:val="20"/>
                        </w:rPr>
                        <w:t>@bay.k12.fl.us.</w:t>
                      </w:r>
                    </w:p>
                    <w:p w:rsidR="00001079" w:rsidRDefault="00001079">
                      <w:pPr>
                        <w:textDirection w:val="btLr"/>
                      </w:pPr>
                    </w:p>
                    <w:p w:rsidR="00001079" w:rsidRDefault="00001079">
                      <w:pPr>
                        <w:textDirection w:val="btLr"/>
                      </w:pPr>
                    </w:p>
                    <w:p w:rsidR="00001079" w:rsidRDefault="00001079">
                      <w:pPr>
                        <w:textDirection w:val="btLr"/>
                      </w:pPr>
                    </w:p>
                    <w:p w:rsidR="00001079" w:rsidRDefault="00001079">
                      <w:pPr>
                        <w:textDirection w:val="btLr"/>
                      </w:pPr>
                    </w:p>
                    <w:p w:rsidR="00001079" w:rsidRDefault="00001079">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1842162</wp:posOffset>
                </wp:positionH>
                <wp:positionV relativeFrom="paragraph">
                  <wp:posOffset>101600</wp:posOffset>
                </wp:positionV>
                <wp:extent cx="22225" cy="8924925"/>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22225" cy="89249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ABA10CF" id="_x0000_t32" coordsize="21600,21600" o:spt="32" o:oned="t" path="m,l21600,21600e" filled="f">
                <v:path arrowok="t" fillok="f" o:connecttype="none"/>
                <o:lock v:ext="edit" shapetype="t"/>
              </v:shapetype>
              <v:shape id="Straight Arrow Connector 1" o:spid="_x0000_s1026" type="#_x0000_t32" style="position:absolute;margin-left:145.05pt;margin-top:8pt;width:1.75pt;height:70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">
                <v:stroke startarrowwidth="narrow" startarrowlength="short" endarrowwidth="narrow" endarrowlength="short" joinstyle="miter"/>
              </v:shape>
            </w:pict>
          </mc:Fallback>
        </mc:AlternateContent>
      </w:r>
      <w:r w:rsidR="00101166">
        <w:tab/>
      </w:r>
      <w:r>
        <w:rPr>
          <w:noProof/>
        </w:rPr>
        <w:drawing>
          <wp:inline distT="0" distB="0" distL="0" distR="0" wp14:anchorId="59EFF356" wp14:editId="19B62542">
            <wp:extent cx="1373256" cy="812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3256" cy="8124825"/>
                    </a:xfrm>
                    <a:prstGeom prst="rect">
                      <a:avLst/>
                    </a:prstGeom>
                  </pic:spPr>
                </pic:pic>
              </a:graphicData>
            </a:graphic>
          </wp:inline>
        </w:drawing>
      </w:r>
      <w:r w:rsidR="00101166">
        <w:tab/>
      </w:r>
      <w:r w:rsidR="00101166">
        <w:tab/>
      </w:r>
      <w:r w:rsidR="00101166">
        <w:tab/>
      </w:r>
    </w:p>
    <w:p w:rsidR="001A2DE2" w:rsidRDefault="001A2DE2" w:rsidP="001A2DE2">
      <w:pPr>
        <w:pStyle w:val="Default"/>
      </w:pPr>
      <w:bookmarkStart w:id="1" w:name="_gjdgxs" w:colFirst="0" w:colLast="0"/>
      <w:bookmarkEnd w:id="1"/>
    </w:p>
    <w:p w:rsidR="001A2DE2" w:rsidRDefault="001A2DE2" w:rsidP="001A2DE2">
      <w:pPr>
        <w:pStyle w:val="Default"/>
        <w:rPr>
          <w:b/>
          <w:bCs/>
          <w:color w:val="1F487C"/>
          <w:sz w:val="21"/>
          <w:szCs w:val="21"/>
        </w:rPr>
      </w:pPr>
    </w:p>
    <w:sectPr w:rsidR="001A2DE2">
      <w:pgSz w:w="12240" w:h="15840"/>
      <w:pgMar w:top="720" w:right="144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2412"/>
    <w:multiLevelType w:val="hybridMultilevel"/>
    <w:tmpl w:val="F5CE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8255C"/>
    <w:multiLevelType w:val="hybridMultilevel"/>
    <w:tmpl w:val="F93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79"/>
    <w:rsid w:val="00001079"/>
    <w:rsid w:val="00101166"/>
    <w:rsid w:val="001253E5"/>
    <w:rsid w:val="001A2DE2"/>
    <w:rsid w:val="001C4ABC"/>
    <w:rsid w:val="00224807"/>
    <w:rsid w:val="004206FD"/>
    <w:rsid w:val="005F5AA3"/>
    <w:rsid w:val="006A190B"/>
    <w:rsid w:val="0085420E"/>
    <w:rsid w:val="00A30851"/>
    <w:rsid w:val="00BD4790"/>
    <w:rsid w:val="00CA3A83"/>
    <w:rsid w:val="00D0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1099-FD52-4340-86D9-949B700B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C4ABC"/>
    <w:pPr>
      <w:ind w:left="720"/>
      <w:contextualSpacing/>
    </w:pPr>
  </w:style>
  <w:style w:type="paragraph" w:customStyle="1" w:styleId="Default">
    <w:name w:val="Default"/>
    <w:rsid w:val="001A2DE2"/>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1A2DE2"/>
    <w:rPr>
      <w:color w:val="0000FF" w:themeColor="hyperlink"/>
      <w:u w:val="single"/>
    </w:rPr>
  </w:style>
  <w:style w:type="character" w:styleId="UnresolvedMention">
    <w:name w:val="Unresolved Mention"/>
    <w:basedOn w:val="DefaultParagraphFont"/>
    <w:uiPriority w:val="99"/>
    <w:semiHidden/>
    <w:unhideWhenUsed/>
    <w:rsid w:val="001A2DE2"/>
    <w:rPr>
      <w:color w:val="605E5C"/>
      <w:shd w:val="clear" w:color="auto" w:fill="E1DFDD"/>
    </w:rPr>
  </w:style>
  <w:style w:type="paragraph" w:styleId="Revision">
    <w:name w:val="Revision"/>
    <w:hidden/>
    <w:uiPriority w:val="99"/>
    <w:semiHidden/>
    <w:rsid w:val="00CC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Abrams</dc:creator>
  <cp:lastModifiedBy>Leslie Abrams</cp:lastModifiedBy>
  <cp:revision>2</cp:revision>
  <dcterms:created xsi:type="dcterms:W3CDTF">2023-10-05T14:24:00Z</dcterms:created>
  <dcterms:modified xsi:type="dcterms:W3CDTF">2023-10-05T14:24:00Z</dcterms:modified>
</cp:coreProperties>
</file>